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0374" w14:textId="1B3C6531" w:rsidR="00A32574" w:rsidRPr="00B33FFE" w:rsidRDefault="00AE7182" w:rsidP="00B33FFE">
      <w:pPr>
        <w:pStyle w:val="Title"/>
        <w:spacing w:after="0"/>
        <w:rPr>
          <w:sz w:val="36"/>
          <w:szCs w:val="36"/>
        </w:rPr>
      </w:pPr>
      <w:r w:rsidRPr="00B33FFE">
        <w:rPr>
          <w:sz w:val="36"/>
          <w:szCs w:val="36"/>
        </w:rPr>
        <w:t>E</w:t>
      </w:r>
      <w:r w:rsidR="009442AF" w:rsidRPr="00B33FFE">
        <w:rPr>
          <w:sz w:val="36"/>
          <w:szCs w:val="36"/>
        </w:rPr>
        <w:t xml:space="preserve">RCS </w:t>
      </w:r>
      <w:r w:rsidR="00E519CB" w:rsidRPr="00B33FFE">
        <w:rPr>
          <w:sz w:val="36"/>
          <w:szCs w:val="36"/>
        </w:rPr>
        <w:t>Virtual</w:t>
      </w:r>
      <w:r w:rsidR="00E519CB" w:rsidRPr="00B33FFE">
        <w:rPr>
          <w:caps/>
          <w:sz w:val="36"/>
          <w:szCs w:val="36"/>
        </w:rPr>
        <w:t xml:space="preserve"> </w:t>
      </w:r>
      <w:r w:rsidRPr="00B33FFE">
        <w:rPr>
          <w:sz w:val="36"/>
          <w:szCs w:val="36"/>
        </w:rPr>
        <w:t>AGM</w:t>
      </w:r>
      <w:r w:rsidR="00731A93">
        <w:rPr>
          <w:sz w:val="36"/>
          <w:szCs w:val="36"/>
        </w:rPr>
        <w:t xml:space="preserve"> September 2021</w:t>
      </w:r>
    </w:p>
    <w:p w14:paraId="7376DC78" w14:textId="670A1E57" w:rsidR="00AE7182" w:rsidRPr="00B33FFE" w:rsidRDefault="00C63876" w:rsidP="00B33FFE">
      <w:pPr>
        <w:pStyle w:val="Title"/>
        <w:spacing w:after="0"/>
        <w:rPr>
          <w:sz w:val="36"/>
          <w:szCs w:val="36"/>
        </w:rPr>
      </w:pPr>
      <w:r w:rsidRPr="00B33FFE">
        <w:rPr>
          <w:sz w:val="36"/>
          <w:szCs w:val="36"/>
        </w:rPr>
        <w:t>M</w:t>
      </w:r>
      <w:r w:rsidR="000B34A2" w:rsidRPr="00B33FFE">
        <w:rPr>
          <w:sz w:val="36"/>
          <w:szCs w:val="36"/>
        </w:rPr>
        <w:t xml:space="preserve">inutes </w:t>
      </w:r>
      <w:r w:rsidRPr="00B33FFE">
        <w:rPr>
          <w:sz w:val="36"/>
          <w:szCs w:val="36"/>
        </w:rPr>
        <w:t xml:space="preserve">of the </w:t>
      </w:r>
      <w:r w:rsidR="00A32574" w:rsidRPr="00B33FFE">
        <w:rPr>
          <w:sz w:val="36"/>
          <w:szCs w:val="36"/>
        </w:rPr>
        <w:t>virtual f</w:t>
      </w:r>
      <w:r w:rsidRPr="00B33FFE">
        <w:rPr>
          <w:sz w:val="36"/>
          <w:szCs w:val="36"/>
        </w:rPr>
        <w:t xml:space="preserve">irst AGM </w:t>
      </w:r>
      <w:r w:rsidR="000B34A2" w:rsidRPr="00B33FFE">
        <w:rPr>
          <w:sz w:val="36"/>
          <w:szCs w:val="36"/>
        </w:rPr>
        <w:t>(draft)</w:t>
      </w:r>
    </w:p>
    <w:p w14:paraId="2A040D35" w14:textId="21817394" w:rsidR="00AE7182" w:rsidRPr="00B33FFE" w:rsidRDefault="00C63876" w:rsidP="00B33FFE">
      <w:pPr>
        <w:pStyle w:val="Title"/>
        <w:spacing w:after="0"/>
        <w:rPr>
          <w:sz w:val="36"/>
          <w:szCs w:val="36"/>
        </w:rPr>
      </w:pPr>
      <w:r w:rsidRPr="00B33FFE">
        <w:rPr>
          <w:sz w:val="36"/>
          <w:szCs w:val="36"/>
        </w:rPr>
        <w:t xml:space="preserve">Held on </w:t>
      </w:r>
      <w:r w:rsidR="003D16C9" w:rsidRPr="00B33FFE">
        <w:rPr>
          <w:sz w:val="36"/>
          <w:szCs w:val="36"/>
        </w:rPr>
        <w:t>T</w:t>
      </w:r>
      <w:r w:rsidR="00AE7182" w:rsidRPr="00B33FFE">
        <w:rPr>
          <w:sz w:val="36"/>
          <w:szCs w:val="36"/>
        </w:rPr>
        <w:t>uesday 21 September 2021 3.30 – 5pm</w:t>
      </w:r>
      <w:r w:rsidR="00F04559" w:rsidRPr="00B33FFE">
        <w:rPr>
          <w:sz w:val="36"/>
          <w:szCs w:val="36"/>
        </w:rPr>
        <w:t>, online via zoom</w:t>
      </w:r>
    </w:p>
    <w:p w14:paraId="787B667E" w14:textId="1D32C0C6" w:rsidR="00AE7182" w:rsidRDefault="003D16C9" w:rsidP="00AE7182">
      <w:pPr>
        <w:pStyle w:val="Heading1"/>
      </w:pPr>
      <w:r>
        <w:t>Present</w:t>
      </w:r>
    </w:p>
    <w:p w14:paraId="0C1B94A0" w14:textId="3EF6239E" w:rsidR="00BC0DBB" w:rsidRDefault="00121A38" w:rsidP="00B33FFE">
      <w:pPr>
        <w:pStyle w:val="Body"/>
      </w:pPr>
      <w:r>
        <w:t xml:space="preserve">Trustees: </w:t>
      </w:r>
      <w:r w:rsidR="00BC0DBB">
        <w:t xml:space="preserve">Lloyd Austin - Chair, </w:t>
      </w:r>
      <w:r w:rsidR="00E85797">
        <w:t>Deborah Long – Vice-chair,</w:t>
      </w:r>
      <w:r w:rsidR="679B68F8">
        <w:t xml:space="preserve"> </w:t>
      </w:r>
      <w:r w:rsidR="00BC0DBB">
        <w:t>Julie Christie - Treasurer,</w:t>
      </w:r>
      <w:r w:rsidR="00BC0DBB" w:rsidRPr="679B68F8">
        <w:rPr>
          <w:b/>
          <w:bCs/>
        </w:rPr>
        <w:t xml:space="preserve"> </w:t>
      </w:r>
      <w:r w:rsidR="00BC0DBB">
        <w:t xml:space="preserve">Mary Church, Jackie Erdman, Campbell Gemmell, </w:t>
      </w:r>
      <w:r w:rsidR="00E85797">
        <w:t xml:space="preserve">Juliet Harris, </w:t>
      </w:r>
      <w:r w:rsidR="00BC0DBB">
        <w:t>Aedán Smith, Clare Symonds</w:t>
      </w:r>
      <w:r w:rsidR="00E85797">
        <w:t>.</w:t>
      </w:r>
    </w:p>
    <w:p w14:paraId="6B80C46E" w14:textId="37139A27" w:rsidR="003D16C9" w:rsidRDefault="00E85797" w:rsidP="003D16C9">
      <w:pPr>
        <w:pStyle w:val="Body"/>
      </w:pPr>
      <w:r>
        <w:t>Ordinary members: there were 14 ordinary members</w:t>
      </w:r>
      <w:r w:rsidR="00EF13E1">
        <w:t>.</w:t>
      </w:r>
      <w:r w:rsidR="000B6B62">
        <w:t xml:space="preserve"> </w:t>
      </w:r>
    </w:p>
    <w:p w14:paraId="5E78EEAA" w14:textId="7B84CD84" w:rsidR="00E20AD5" w:rsidRDefault="00E20AD5" w:rsidP="003D16C9">
      <w:pPr>
        <w:pStyle w:val="Body"/>
      </w:pPr>
      <w:r>
        <w:t>Staff: Shivali Fifield, Ben Christman, Emma Donaldson, Emilia Hanna</w:t>
      </w:r>
      <w:r w:rsidR="00277C32">
        <w:t>, Kirsten Walker</w:t>
      </w:r>
      <w:r w:rsidR="00EF13E1">
        <w:t xml:space="preserve"> (student</w:t>
      </w:r>
      <w:r w:rsidR="003C43A3">
        <w:t>)</w:t>
      </w:r>
    </w:p>
    <w:p w14:paraId="381E3371" w14:textId="1C8B73AA" w:rsidR="00347EDB" w:rsidRDefault="00347EDB" w:rsidP="00347EDB">
      <w:pPr>
        <w:pStyle w:val="Heading1"/>
      </w:pPr>
      <w:r w:rsidRPr="00AE7182">
        <w:t>Part 1 AGM Business</w:t>
      </w:r>
      <w:r>
        <w:t xml:space="preserve"> (3:30pm - 4pm)</w:t>
      </w:r>
    </w:p>
    <w:p w14:paraId="32438E18" w14:textId="2C070DEC" w:rsidR="00347EDB" w:rsidRPr="002800B3" w:rsidRDefault="00347EDB" w:rsidP="00347EDB">
      <w:pPr>
        <w:pStyle w:val="Heading1"/>
        <w:numPr>
          <w:ilvl w:val="0"/>
          <w:numId w:val="42"/>
        </w:numPr>
        <w:rPr>
          <w:sz w:val="28"/>
          <w:szCs w:val="28"/>
        </w:rPr>
      </w:pPr>
      <w:r w:rsidRPr="002800B3">
        <w:rPr>
          <w:sz w:val="28"/>
          <w:szCs w:val="28"/>
        </w:rPr>
        <w:t>Chair’s welcome</w:t>
      </w:r>
    </w:p>
    <w:p w14:paraId="5D157DE4" w14:textId="78BA9E9A" w:rsidR="00347EDB" w:rsidRDefault="00F2165E" w:rsidP="003D16C9">
      <w:pPr>
        <w:pStyle w:val="Body"/>
      </w:pPr>
      <w:r>
        <w:t xml:space="preserve">Lloyd Austin welcomed everyone to </w:t>
      </w:r>
      <w:r w:rsidR="00EC6889">
        <w:t>the first AGM of the Environmental Rights Centre for Scotland and confirmed that the meeting was quorate</w:t>
      </w:r>
      <w:r w:rsidR="006C3CAB">
        <w:t xml:space="preserve"> (8)</w:t>
      </w:r>
      <w:r w:rsidR="00351D3C">
        <w:t>. There were no apologies.</w:t>
      </w:r>
      <w:r w:rsidR="00274E22">
        <w:t xml:space="preserve"> Lloyd Austin introduced the trustees and staff and thanked them for a very productive year.</w:t>
      </w:r>
      <w:r w:rsidR="00961F63">
        <w:t xml:space="preserve"> As this was the first AGM, there were no </w:t>
      </w:r>
      <w:r w:rsidR="00514B03">
        <w:t>previous minutes to approve.</w:t>
      </w:r>
    </w:p>
    <w:p w14:paraId="5C348C6F" w14:textId="32E72D32" w:rsidR="00274E22" w:rsidRPr="00AE7182" w:rsidRDefault="00274E22" w:rsidP="000C5594">
      <w:pPr>
        <w:pStyle w:val="Heading3"/>
        <w:numPr>
          <w:ilvl w:val="0"/>
          <w:numId w:val="42"/>
        </w:numPr>
        <w:rPr>
          <w:sz w:val="28"/>
          <w:szCs w:val="28"/>
        </w:rPr>
      </w:pPr>
      <w:r w:rsidRPr="00AE7182">
        <w:rPr>
          <w:sz w:val="28"/>
          <w:szCs w:val="28"/>
        </w:rPr>
        <w:t>Annual report &amp; financial statements for the period ended 31 March 2021</w:t>
      </w:r>
    </w:p>
    <w:p w14:paraId="66FC5803" w14:textId="77777777" w:rsidR="00274E22" w:rsidRDefault="00274E22" w:rsidP="00274E22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AE7182">
        <w:rPr>
          <w:sz w:val="28"/>
          <w:szCs w:val="28"/>
        </w:rPr>
        <w:t>Chair’s Report</w:t>
      </w:r>
    </w:p>
    <w:p w14:paraId="01FD628E" w14:textId="052A2E58" w:rsidR="00274E22" w:rsidRDefault="00274E22" w:rsidP="00274E22">
      <w:pPr>
        <w:pStyle w:val="Body"/>
      </w:pPr>
      <w:r>
        <w:t xml:space="preserve">Lloyd </w:t>
      </w:r>
      <w:r w:rsidR="008A7DCA">
        <w:t xml:space="preserve">Austin </w:t>
      </w:r>
      <w:r w:rsidR="009421B5">
        <w:t xml:space="preserve">outlined the main achievements of the year which are detailed in </w:t>
      </w:r>
      <w:r>
        <w:t xml:space="preserve">the </w:t>
      </w:r>
      <w:r w:rsidR="00CD7B4A">
        <w:t xml:space="preserve">Trustees’ Report </w:t>
      </w:r>
      <w:r>
        <w:t xml:space="preserve">accompanying the financial statements. </w:t>
      </w:r>
    </w:p>
    <w:p w14:paraId="1E6AD912" w14:textId="79C9552F" w:rsidR="00274E22" w:rsidRPr="008A7DCA" w:rsidRDefault="00274E22" w:rsidP="009D3FB0">
      <w:pPr>
        <w:pStyle w:val="Body"/>
        <w:numPr>
          <w:ilvl w:val="0"/>
          <w:numId w:val="6"/>
        </w:numPr>
      </w:pPr>
      <w:r w:rsidRPr="00AE7182">
        <w:rPr>
          <w:sz w:val="28"/>
          <w:szCs w:val="28"/>
        </w:rPr>
        <w:t>Consideration of the annual accounts</w:t>
      </w:r>
    </w:p>
    <w:p w14:paraId="581461F4" w14:textId="5867F1F3" w:rsidR="00617555" w:rsidRDefault="008A7DCA" w:rsidP="00824271">
      <w:pPr>
        <w:pStyle w:val="Body"/>
      </w:pPr>
      <w:r>
        <w:t xml:space="preserve">Julie Christie </w:t>
      </w:r>
      <w:r w:rsidR="00BC6BCB">
        <w:t xml:space="preserve">gave a summary of the audited accounts </w:t>
      </w:r>
      <w:r w:rsidR="00C679CE">
        <w:t xml:space="preserve">as outlined in paper 1. </w:t>
      </w:r>
    </w:p>
    <w:p w14:paraId="0593E04A" w14:textId="1D971DCB" w:rsidR="009F0FB6" w:rsidRDefault="001D1DC4" w:rsidP="00824271">
      <w:pPr>
        <w:pStyle w:val="Body"/>
      </w:pPr>
      <w:r>
        <w:t xml:space="preserve">Colin Clark asked a question on who our funders were and if the grants cover all our costs. </w:t>
      </w:r>
      <w:r w:rsidR="00FA105F">
        <w:t xml:space="preserve">Julie </w:t>
      </w:r>
      <w:proofErr w:type="gramStart"/>
      <w:r w:rsidR="00FA105F">
        <w:t>Christie  advised</w:t>
      </w:r>
      <w:proofErr w:type="gramEnd"/>
      <w:r w:rsidR="00CB37A7">
        <w:t xml:space="preserve"> that </w:t>
      </w:r>
      <w:r w:rsidR="00FA105F">
        <w:t xml:space="preserve">ERCS </w:t>
      </w:r>
      <w:r w:rsidR="00CB37A7">
        <w:t xml:space="preserve">was in a </w:t>
      </w:r>
      <w:r w:rsidR="00617555">
        <w:t xml:space="preserve">fairly </w:t>
      </w:r>
      <w:r w:rsidR="00CB37A7">
        <w:t xml:space="preserve">secure position with </w:t>
      </w:r>
      <w:r w:rsidR="7AE39E37">
        <w:t>three-year</w:t>
      </w:r>
      <w:r w:rsidR="00CB37A7">
        <w:t xml:space="preserve"> funding streams</w:t>
      </w:r>
      <w:r w:rsidR="00617555">
        <w:t xml:space="preserve"> </w:t>
      </w:r>
      <w:r w:rsidR="007F4278">
        <w:t>but</w:t>
      </w:r>
      <w:r w:rsidR="00617555">
        <w:t xml:space="preserve"> that ERCS was </w:t>
      </w:r>
      <w:r w:rsidR="007F4278">
        <w:t>continually looking for funding opportunities</w:t>
      </w:r>
      <w:r w:rsidR="0084667C">
        <w:t xml:space="preserve">, </w:t>
      </w:r>
      <w:r w:rsidR="00FA105F">
        <w:t>and that Shivali Fifield would talk more about this in her presentation in Part 2.</w:t>
      </w:r>
      <w:r w:rsidR="007F2F8C">
        <w:t xml:space="preserve"> There were no more questions from members.</w:t>
      </w:r>
    </w:p>
    <w:p w14:paraId="53C4E7D3" w14:textId="76FD8B9B" w:rsidR="00295B53" w:rsidRDefault="007F2F8C" w:rsidP="679B68F8">
      <w:pPr>
        <w:pStyle w:val="Body"/>
        <w:rPr>
          <w:b/>
          <w:bCs/>
        </w:rPr>
      </w:pPr>
      <w:r w:rsidRPr="36C0AF2C">
        <w:rPr>
          <w:b/>
          <w:bCs/>
        </w:rPr>
        <w:t>Julie Christie advised the meeting that the accounts would be approved by the Board directly following the AGM.</w:t>
      </w:r>
      <w:r w:rsidR="009F0FB6" w:rsidRPr="36C0AF2C">
        <w:rPr>
          <w:b/>
          <w:bCs/>
        </w:rPr>
        <w:t xml:space="preserve"> </w:t>
      </w:r>
    </w:p>
    <w:p w14:paraId="58B21652" w14:textId="562E92DC" w:rsidR="008A7DCA" w:rsidRPr="00295B53" w:rsidRDefault="009F0FB6" w:rsidP="00824271">
      <w:pPr>
        <w:pStyle w:val="Body"/>
        <w:rPr>
          <w:b/>
          <w:bCs/>
        </w:rPr>
      </w:pPr>
      <w:r w:rsidRPr="00295B53">
        <w:rPr>
          <w:b/>
          <w:bCs/>
        </w:rPr>
        <w:t>The approved accounts will be sent to</w:t>
      </w:r>
      <w:r w:rsidR="001E5B3B" w:rsidRPr="00295B53">
        <w:rPr>
          <w:b/>
          <w:bCs/>
        </w:rPr>
        <w:t xml:space="preserve"> </w:t>
      </w:r>
      <w:r w:rsidR="000559C8" w:rsidRPr="00295B53">
        <w:rPr>
          <w:b/>
          <w:bCs/>
        </w:rPr>
        <w:t>the Scottish Charity Regulator (</w:t>
      </w:r>
      <w:r w:rsidR="000B737C" w:rsidRPr="00295B53">
        <w:rPr>
          <w:b/>
          <w:bCs/>
        </w:rPr>
        <w:t>OSCR</w:t>
      </w:r>
      <w:r w:rsidR="000559C8" w:rsidRPr="00295B53">
        <w:rPr>
          <w:b/>
          <w:bCs/>
        </w:rPr>
        <w:t xml:space="preserve">) </w:t>
      </w:r>
      <w:r w:rsidR="000B737C" w:rsidRPr="00295B53">
        <w:rPr>
          <w:b/>
          <w:bCs/>
        </w:rPr>
        <w:t xml:space="preserve">and will also be available on </w:t>
      </w:r>
      <w:proofErr w:type="spellStart"/>
      <w:r w:rsidR="000B737C" w:rsidRPr="00295B53">
        <w:rPr>
          <w:b/>
          <w:bCs/>
        </w:rPr>
        <w:t>ERCS’s</w:t>
      </w:r>
      <w:proofErr w:type="spellEnd"/>
      <w:r w:rsidR="000B737C" w:rsidRPr="00295B53">
        <w:rPr>
          <w:b/>
          <w:bCs/>
        </w:rPr>
        <w:t xml:space="preserve"> website.</w:t>
      </w:r>
    </w:p>
    <w:p w14:paraId="73E3C16E" w14:textId="4589F137" w:rsidR="00AE565D" w:rsidRPr="00AE7182" w:rsidRDefault="00AE565D" w:rsidP="00AE565D">
      <w:pPr>
        <w:pStyle w:val="Heading3"/>
        <w:numPr>
          <w:ilvl w:val="0"/>
          <w:numId w:val="42"/>
        </w:numPr>
        <w:rPr>
          <w:sz w:val="28"/>
          <w:szCs w:val="28"/>
        </w:rPr>
      </w:pPr>
      <w:r w:rsidRPr="00AE7182">
        <w:rPr>
          <w:sz w:val="28"/>
          <w:szCs w:val="28"/>
        </w:rPr>
        <w:t xml:space="preserve">Governance </w:t>
      </w:r>
    </w:p>
    <w:p w14:paraId="798163EF" w14:textId="038091AD" w:rsidR="00AE565D" w:rsidRPr="00997BC7" w:rsidRDefault="00AE565D" w:rsidP="00AE565D">
      <w:pPr>
        <w:pStyle w:val="Body"/>
        <w:numPr>
          <w:ilvl w:val="0"/>
          <w:numId w:val="6"/>
        </w:numPr>
      </w:pPr>
      <w:r w:rsidRPr="00AE7182">
        <w:rPr>
          <w:sz w:val="28"/>
          <w:szCs w:val="28"/>
        </w:rPr>
        <w:t>Resolution to alter the Constitution (minor amendments)</w:t>
      </w:r>
    </w:p>
    <w:p w14:paraId="7542F005" w14:textId="1FFF151E" w:rsidR="00326CE1" w:rsidRDefault="00C53C78" w:rsidP="00997BC7">
      <w:pPr>
        <w:pStyle w:val="Body"/>
        <w:ind w:left="360"/>
      </w:pPr>
      <w:r>
        <w:lastRenderedPageBreak/>
        <w:t xml:space="preserve">Lloyd Austin </w:t>
      </w:r>
      <w:r w:rsidR="00D82354">
        <w:t xml:space="preserve">spoke to paper 3 which was the Resolution to make minor amendments to the Constitution. </w:t>
      </w:r>
      <w:r w:rsidR="00647075">
        <w:t xml:space="preserve">These are </w:t>
      </w:r>
      <w:r w:rsidR="00B82D25">
        <w:t xml:space="preserve">to reflect operational processes and </w:t>
      </w:r>
      <w:r w:rsidR="00326CE1">
        <w:t xml:space="preserve">accommodating </w:t>
      </w:r>
      <w:r w:rsidR="00B82D25">
        <w:t>online meetings</w:t>
      </w:r>
      <w:r w:rsidR="00326CE1">
        <w:t>.</w:t>
      </w:r>
    </w:p>
    <w:p w14:paraId="33F62017" w14:textId="1726A5A9" w:rsidR="00997BC7" w:rsidRDefault="00326CE1" w:rsidP="00997BC7">
      <w:pPr>
        <w:pStyle w:val="Body"/>
        <w:ind w:left="360"/>
      </w:pPr>
      <w:r>
        <w:t>Colin Reid asked if these amendments were compliant with OSCR’s guidelines</w:t>
      </w:r>
      <w:r w:rsidR="001D3DEF">
        <w:t xml:space="preserve">. Shivali Fifield confirmed that </w:t>
      </w:r>
      <w:r w:rsidR="0037565D">
        <w:t>the amendments for online meetings were recommended by OSCR who provided the wording</w:t>
      </w:r>
      <w:r w:rsidR="001D3DEF">
        <w:t xml:space="preserve">. </w:t>
      </w:r>
    </w:p>
    <w:p w14:paraId="57BBB4D5" w14:textId="77777777" w:rsidR="00A52CA2" w:rsidRDefault="00C471CB" w:rsidP="00997BC7">
      <w:pPr>
        <w:pStyle w:val="Body"/>
        <w:ind w:left="360"/>
      </w:pPr>
      <w:r w:rsidRPr="679B68F8">
        <w:rPr>
          <w:b/>
          <w:bCs/>
        </w:rPr>
        <w:t xml:space="preserve">An online poll was </w:t>
      </w:r>
      <w:proofErr w:type="gramStart"/>
      <w:r w:rsidR="00A52CA2" w:rsidRPr="679B68F8">
        <w:rPr>
          <w:b/>
          <w:bCs/>
        </w:rPr>
        <w:t>conducted</w:t>
      </w:r>
      <w:proofErr w:type="gramEnd"/>
      <w:r w:rsidR="00A52CA2" w:rsidRPr="679B68F8">
        <w:rPr>
          <w:b/>
          <w:bCs/>
        </w:rPr>
        <w:t xml:space="preserve"> </w:t>
      </w:r>
      <w:r w:rsidR="00E113E9" w:rsidRPr="679B68F8">
        <w:rPr>
          <w:b/>
          <w:bCs/>
        </w:rPr>
        <w:t xml:space="preserve">and the </w:t>
      </w:r>
      <w:r w:rsidR="00DE4577" w:rsidRPr="679B68F8">
        <w:rPr>
          <w:b/>
          <w:bCs/>
        </w:rPr>
        <w:t>R</w:t>
      </w:r>
      <w:r w:rsidR="00E113E9" w:rsidRPr="679B68F8">
        <w:rPr>
          <w:b/>
          <w:bCs/>
        </w:rPr>
        <w:t>esolution was passed unanimously</w:t>
      </w:r>
      <w:r w:rsidR="00E113E9">
        <w:t xml:space="preserve">. </w:t>
      </w:r>
    </w:p>
    <w:p w14:paraId="533F17AF" w14:textId="1B9FACFA" w:rsidR="002800B3" w:rsidRPr="00A52CA2" w:rsidRDefault="00E113E9" w:rsidP="00997BC7">
      <w:pPr>
        <w:pStyle w:val="Body"/>
        <w:ind w:left="360"/>
        <w:rPr>
          <w:b/>
          <w:bCs/>
          <w:sz w:val="28"/>
          <w:szCs w:val="28"/>
        </w:rPr>
      </w:pPr>
      <w:r w:rsidRPr="00A52CA2">
        <w:rPr>
          <w:b/>
          <w:bCs/>
        </w:rPr>
        <w:t xml:space="preserve">The </w:t>
      </w:r>
      <w:r w:rsidR="00DE4577" w:rsidRPr="00A52CA2">
        <w:rPr>
          <w:b/>
          <w:bCs/>
        </w:rPr>
        <w:t xml:space="preserve">Resolution and </w:t>
      </w:r>
      <w:r w:rsidR="00D048C1" w:rsidRPr="00A52CA2">
        <w:rPr>
          <w:b/>
          <w:bCs/>
        </w:rPr>
        <w:t xml:space="preserve">amended Constitution will be sent to OSCR </w:t>
      </w:r>
      <w:r w:rsidR="00252137" w:rsidRPr="00A52CA2">
        <w:rPr>
          <w:b/>
          <w:bCs/>
        </w:rPr>
        <w:t>for their records.</w:t>
      </w:r>
      <w:r w:rsidR="002800B3" w:rsidRPr="00A52CA2">
        <w:rPr>
          <w:b/>
          <w:bCs/>
          <w:sz w:val="28"/>
          <w:szCs w:val="28"/>
        </w:rPr>
        <w:t xml:space="preserve"> </w:t>
      </w:r>
    </w:p>
    <w:p w14:paraId="6F06FE3C" w14:textId="0844DC3C" w:rsidR="00C471CB" w:rsidRDefault="002800B3" w:rsidP="002800B3">
      <w:pPr>
        <w:pStyle w:val="Heading1"/>
        <w:numPr>
          <w:ilvl w:val="0"/>
          <w:numId w:val="42"/>
        </w:numPr>
        <w:rPr>
          <w:sz w:val="28"/>
          <w:szCs w:val="28"/>
        </w:rPr>
      </w:pPr>
      <w:r w:rsidRPr="002800B3">
        <w:rPr>
          <w:sz w:val="28"/>
          <w:szCs w:val="28"/>
        </w:rPr>
        <w:t>Trustees’ retiral and re-election</w:t>
      </w:r>
    </w:p>
    <w:p w14:paraId="53AAC27E" w14:textId="273F058C" w:rsidR="00787D54" w:rsidRDefault="00FE66A0" w:rsidP="00787D54">
      <w:pPr>
        <w:pStyle w:val="Body"/>
      </w:pPr>
      <w:r>
        <w:t xml:space="preserve">Lloyd Austin introduced paper 5 </w:t>
      </w:r>
      <w:r w:rsidR="00471A15">
        <w:t>which</w:t>
      </w:r>
      <w:r w:rsidR="008A70A4">
        <w:t xml:space="preserve"> outlined the </w:t>
      </w:r>
      <w:r w:rsidR="00C9231A">
        <w:t xml:space="preserve">register of trustees and schedule of retirement. As this is </w:t>
      </w:r>
      <w:proofErr w:type="spellStart"/>
      <w:r w:rsidR="00C9231A">
        <w:t>ERCS’s</w:t>
      </w:r>
      <w:proofErr w:type="spellEnd"/>
      <w:r w:rsidR="00C9231A">
        <w:t xml:space="preserve"> first AGM, the Board were not seeking any new nominations for trustees</w:t>
      </w:r>
      <w:r w:rsidR="002376DD">
        <w:t>. Additional trustees will be elected from the membership at future AGMs.</w:t>
      </w:r>
    </w:p>
    <w:p w14:paraId="0060C50F" w14:textId="77777777" w:rsidR="00593554" w:rsidRDefault="00FB6418" w:rsidP="00787D54">
      <w:pPr>
        <w:pStyle w:val="Body"/>
      </w:pPr>
      <w:r>
        <w:t>Deborah Long took over the chair at this point.</w:t>
      </w:r>
    </w:p>
    <w:p w14:paraId="76A660D0" w14:textId="79E50860" w:rsidR="00593554" w:rsidRDefault="00593554" w:rsidP="679B68F8">
      <w:pPr>
        <w:pStyle w:val="Body"/>
        <w:numPr>
          <w:ilvl w:val="0"/>
          <w:numId w:val="6"/>
        </w:numPr>
        <w:rPr>
          <w:sz w:val="28"/>
          <w:szCs w:val="28"/>
        </w:rPr>
      </w:pPr>
      <w:r w:rsidRPr="679B68F8">
        <w:rPr>
          <w:sz w:val="28"/>
          <w:szCs w:val="28"/>
        </w:rPr>
        <w:t xml:space="preserve">Scottish Environment </w:t>
      </w:r>
      <w:proofErr w:type="spellStart"/>
      <w:r w:rsidRPr="679B68F8">
        <w:rPr>
          <w:sz w:val="28"/>
          <w:szCs w:val="28"/>
        </w:rPr>
        <w:t>LINK’s</w:t>
      </w:r>
      <w:proofErr w:type="spellEnd"/>
      <w:r w:rsidRPr="679B68F8">
        <w:rPr>
          <w:sz w:val="28"/>
          <w:szCs w:val="28"/>
        </w:rPr>
        <w:t xml:space="preserve"> nominated trustees</w:t>
      </w:r>
    </w:p>
    <w:p w14:paraId="2208C81F" w14:textId="42051C8D" w:rsidR="00593554" w:rsidRDefault="00593554" w:rsidP="679B68F8">
      <w:pPr>
        <w:pStyle w:val="Body"/>
        <w:rPr>
          <w:rStyle w:val="Hyperlink"/>
          <w:rFonts w:asciiTheme="minorHAnsi" w:hAnsiTheme="minorHAnsi"/>
          <w:color w:val="auto"/>
          <w:u w:val="none"/>
        </w:rPr>
      </w:pPr>
      <w:r>
        <w:t xml:space="preserve">Between 3 July 2020 and 21 September 2021, </w:t>
      </w:r>
      <w:r w:rsidRPr="679B68F8">
        <w:rPr>
          <w:rStyle w:val="Hyperlink"/>
          <w:rFonts w:asciiTheme="minorHAnsi" w:hAnsiTheme="minorHAnsi"/>
          <w:color w:val="auto"/>
          <w:u w:val="none"/>
        </w:rPr>
        <w:t>Lloyd Austin and Deborah Long h</w:t>
      </w:r>
      <w:r w:rsidR="00F86394" w:rsidRPr="679B68F8">
        <w:rPr>
          <w:rStyle w:val="Hyperlink"/>
          <w:rFonts w:asciiTheme="minorHAnsi" w:hAnsiTheme="minorHAnsi"/>
          <w:color w:val="auto"/>
          <w:u w:val="none"/>
        </w:rPr>
        <w:t>e</w:t>
      </w:r>
      <w:r w:rsidRPr="679B68F8">
        <w:rPr>
          <w:rStyle w:val="Hyperlink"/>
          <w:rFonts w:asciiTheme="minorHAnsi" w:hAnsiTheme="minorHAnsi"/>
          <w:color w:val="auto"/>
          <w:u w:val="none"/>
        </w:rPr>
        <w:t xml:space="preserve">ld the two nominated LINK positions. </w:t>
      </w:r>
    </w:p>
    <w:p w14:paraId="23DA7E07" w14:textId="77777777" w:rsidR="00593554" w:rsidRDefault="00593554" w:rsidP="679B68F8">
      <w:pPr>
        <w:pStyle w:val="Body"/>
        <w:rPr>
          <w:b/>
          <w:bCs/>
        </w:rPr>
      </w:pPr>
      <w:r w:rsidRPr="679B68F8">
        <w:rPr>
          <w:b/>
          <w:bCs/>
        </w:rPr>
        <w:t xml:space="preserve">From 21 September 2021, Scottish Environment </w:t>
      </w:r>
      <w:proofErr w:type="spellStart"/>
      <w:r w:rsidRPr="679B68F8">
        <w:rPr>
          <w:b/>
          <w:bCs/>
        </w:rPr>
        <w:t>LINK’s</w:t>
      </w:r>
      <w:proofErr w:type="spellEnd"/>
      <w:r w:rsidRPr="679B68F8">
        <w:rPr>
          <w:b/>
          <w:bCs/>
        </w:rPr>
        <w:t xml:space="preserve"> Governance Group have nominated Deborah Long and </w:t>
      </w:r>
      <w:r w:rsidRPr="679B68F8">
        <w:rPr>
          <w:rStyle w:val="Hyperlink"/>
          <w:rFonts w:asciiTheme="minorHAnsi" w:hAnsiTheme="minorHAnsi"/>
          <w:b/>
          <w:bCs/>
          <w:color w:val="auto"/>
          <w:u w:val="none"/>
        </w:rPr>
        <w:t>Aedán Smith to be their representatives on the ERCS Board.</w:t>
      </w:r>
    </w:p>
    <w:p w14:paraId="4EE03729" w14:textId="0D291F57" w:rsidR="00D14ACD" w:rsidRDefault="00D14ACD" w:rsidP="679B68F8">
      <w:pPr>
        <w:pStyle w:val="Body"/>
        <w:numPr>
          <w:ilvl w:val="0"/>
          <w:numId w:val="6"/>
        </w:numPr>
        <w:rPr>
          <w:rStyle w:val="Hyperlink"/>
          <w:rFonts w:asciiTheme="minorHAnsi" w:hAnsiTheme="minorHAnsi"/>
          <w:color w:val="auto"/>
          <w:u w:val="none"/>
        </w:rPr>
      </w:pPr>
      <w:r w:rsidRPr="679B68F8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>Resolution for the re-election of trustees</w:t>
      </w:r>
    </w:p>
    <w:p w14:paraId="30FBF03A" w14:textId="77777777" w:rsidR="00D14ACD" w:rsidRDefault="00D14ACD" w:rsidP="679B68F8">
      <w:pPr>
        <w:pStyle w:val="Body"/>
        <w:rPr>
          <w:rStyle w:val="Hyperlink"/>
          <w:rFonts w:asciiTheme="minorHAnsi" w:hAnsiTheme="minorHAnsi"/>
          <w:color w:val="auto"/>
          <w:u w:val="none"/>
        </w:rPr>
      </w:pPr>
      <w:r>
        <w:t xml:space="preserve">In accordance with the Constitution (clause 71) at the first AGM one third of the trustees will retire from office but are eligible for re-election. As the first appointed </w:t>
      </w:r>
      <w:r w:rsidRPr="679B68F8">
        <w:rPr>
          <w:rStyle w:val="Hyperlink"/>
          <w:rFonts w:asciiTheme="minorHAnsi" w:hAnsiTheme="minorHAnsi"/>
          <w:color w:val="auto"/>
          <w:u w:val="none"/>
        </w:rPr>
        <w:t>Mary Church, Clare Symonds and Lloyd Austin</w:t>
      </w:r>
      <w:r w:rsidR="004E3B69" w:rsidRPr="679B68F8">
        <w:rPr>
          <w:rStyle w:val="Hyperlink"/>
          <w:rFonts w:asciiTheme="minorHAnsi" w:hAnsiTheme="minorHAnsi"/>
          <w:color w:val="auto"/>
          <w:u w:val="none"/>
        </w:rPr>
        <w:t xml:space="preserve"> retired as</w:t>
      </w:r>
      <w:r w:rsidR="00135D6A" w:rsidRPr="679B68F8">
        <w:rPr>
          <w:rStyle w:val="Hyperlink"/>
          <w:rFonts w:asciiTheme="minorHAnsi" w:hAnsiTheme="minorHAnsi"/>
          <w:color w:val="auto"/>
          <w:u w:val="none"/>
        </w:rPr>
        <w:t xml:space="preserve"> trustees</w:t>
      </w:r>
      <w:r w:rsidR="00423E9F" w:rsidRPr="679B68F8">
        <w:rPr>
          <w:rStyle w:val="Hyperlink"/>
          <w:rFonts w:asciiTheme="minorHAnsi" w:hAnsiTheme="minorHAnsi"/>
          <w:color w:val="auto"/>
          <w:u w:val="none"/>
        </w:rPr>
        <w:t xml:space="preserve"> and </w:t>
      </w:r>
      <w:r w:rsidR="002330B8" w:rsidRPr="679B68F8">
        <w:rPr>
          <w:rStyle w:val="Hyperlink"/>
          <w:rFonts w:asciiTheme="minorHAnsi" w:hAnsiTheme="minorHAnsi"/>
          <w:color w:val="auto"/>
          <w:u w:val="none"/>
        </w:rPr>
        <w:t xml:space="preserve">confirmed they would like to stand for re-election. </w:t>
      </w:r>
    </w:p>
    <w:p w14:paraId="72EBE4B3" w14:textId="1E2BCA7F" w:rsidR="00B97F9E" w:rsidRDefault="00B97F9E" w:rsidP="679B68F8">
      <w:pPr>
        <w:pStyle w:val="Body"/>
        <w:rPr>
          <w:sz w:val="28"/>
          <w:szCs w:val="28"/>
        </w:rPr>
      </w:pPr>
      <w:r w:rsidRPr="679B68F8">
        <w:rPr>
          <w:b/>
          <w:bCs/>
        </w:rPr>
        <w:t>An online poll was conducted and the</w:t>
      </w:r>
      <w:r w:rsidRPr="679B68F8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 Resolution to re-elect Mary Church, Clare Symonds and Lloyd Austin was passed unanimously.</w:t>
      </w:r>
      <w:r w:rsidR="679B68F8" w:rsidRPr="679B68F8">
        <w:rPr>
          <w:sz w:val="28"/>
          <w:szCs w:val="28"/>
        </w:rPr>
        <w:t xml:space="preserve"> </w:t>
      </w:r>
    </w:p>
    <w:p w14:paraId="0F64EC2C" w14:textId="0D82794F" w:rsidR="000024DD" w:rsidRPr="00B97F9E" w:rsidRDefault="000024DD" w:rsidP="00B97F9E">
      <w:pPr>
        <w:pStyle w:val="Bodyinternal"/>
        <w:rPr>
          <w:rStyle w:val="Hyperlink"/>
          <w:rFonts w:asciiTheme="minorHAnsi" w:hAnsiTheme="minorHAnsi"/>
          <w:color w:val="auto"/>
          <w:u w:val="none"/>
        </w:rPr>
      </w:pPr>
      <w:r w:rsidRPr="00B97F9E">
        <w:rPr>
          <w:rStyle w:val="Hyperlink"/>
          <w:rFonts w:asciiTheme="minorHAnsi" w:hAnsiTheme="minorHAnsi"/>
          <w:color w:val="auto"/>
          <w:u w:val="none"/>
        </w:rPr>
        <w:t>The appointment of office bearers will be decided at the Board meeting directly following the AGM.</w:t>
      </w:r>
    </w:p>
    <w:p w14:paraId="60D5C8CD" w14:textId="0869CFE0" w:rsidR="00901E2F" w:rsidRPr="00B97F9E" w:rsidRDefault="00901E2F" w:rsidP="00B97F9E">
      <w:pPr>
        <w:pStyle w:val="Bodyinternal"/>
        <w:rPr>
          <w:rStyle w:val="Hyperlink"/>
          <w:rFonts w:asciiTheme="minorHAnsi" w:hAnsiTheme="minorHAnsi"/>
          <w:i/>
          <w:iCs/>
          <w:color w:val="auto"/>
          <w:u w:val="none"/>
        </w:rPr>
      </w:pPr>
      <w:r w:rsidRPr="00B97F9E">
        <w:rPr>
          <w:rStyle w:val="Hyperlink"/>
          <w:rFonts w:asciiTheme="minorHAnsi" w:hAnsiTheme="minorHAnsi"/>
          <w:i/>
          <w:iCs/>
          <w:color w:val="auto"/>
          <w:u w:val="none"/>
        </w:rPr>
        <w:t xml:space="preserve">There being no further business, the </w:t>
      </w:r>
      <w:r w:rsidR="00B97F9E">
        <w:rPr>
          <w:rStyle w:val="Hyperlink"/>
          <w:rFonts w:asciiTheme="minorHAnsi" w:hAnsiTheme="minorHAnsi"/>
          <w:i/>
          <w:iCs/>
          <w:color w:val="auto"/>
          <w:u w:val="none"/>
        </w:rPr>
        <w:t xml:space="preserve">business part of the </w:t>
      </w:r>
      <w:r w:rsidRPr="00B97F9E">
        <w:rPr>
          <w:rStyle w:val="Hyperlink"/>
          <w:rFonts w:asciiTheme="minorHAnsi" w:hAnsiTheme="minorHAnsi"/>
          <w:i/>
          <w:iCs/>
          <w:color w:val="auto"/>
          <w:u w:val="none"/>
        </w:rPr>
        <w:t>Annual General Meeting closed at 4pm.</w:t>
      </w:r>
    </w:p>
    <w:p w14:paraId="5646F37E" w14:textId="0B35D7B5" w:rsidR="00CE7EE4" w:rsidRPr="00721DA7" w:rsidRDefault="00CE7EE4" w:rsidP="00B97F9E">
      <w:pPr>
        <w:pStyle w:val="Bodyinternal"/>
        <w:rPr>
          <w:b/>
          <w:bCs/>
        </w:rPr>
      </w:pPr>
      <w:r w:rsidRPr="679B68F8">
        <w:rPr>
          <w:b/>
          <w:bCs/>
        </w:rPr>
        <w:t>Part 2 Meet the team (4</w:t>
      </w:r>
      <w:r w:rsidR="00840655" w:rsidRPr="679B68F8">
        <w:rPr>
          <w:b/>
          <w:bCs/>
        </w:rPr>
        <w:t>.05</w:t>
      </w:r>
      <w:r w:rsidRPr="679B68F8">
        <w:rPr>
          <w:b/>
          <w:bCs/>
        </w:rPr>
        <w:t>pm - 5pm)</w:t>
      </w:r>
    </w:p>
    <w:p w14:paraId="153867F4" w14:textId="714C101D" w:rsidR="00C34C79" w:rsidRDefault="00C34C79" w:rsidP="00B97F9E">
      <w:pPr>
        <w:pStyle w:val="Bodyinternal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T</w:t>
      </w:r>
      <w:r w:rsidR="00484592">
        <w:rPr>
          <w:rStyle w:val="Hyperlink"/>
          <w:rFonts w:asciiTheme="minorHAnsi" w:hAnsiTheme="minorHAnsi"/>
          <w:color w:val="auto"/>
          <w:u w:val="none"/>
        </w:rPr>
        <w:t xml:space="preserve">here was a short break followed by presentations </w:t>
      </w:r>
      <w:r w:rsidR="00CE7EE4">
        <w:rPr>
          <w:rStyle w:val="Hyperlink"/>
          <w:rFonts w:asciiTheme="minorHAnsi" w:hAnsiTheme="minorHAnsi"/>
          <w:color w:val="auto"/>
          <w:u w:val="none"/>
        </w:rPr>
        <w:t xml:space="preserve">by </w:t>
      </w:r>
      <w:r>
        <w:rPr>
          <w:rStyle w:val="Hyperlink"/>
          <w:rFonts w:asciiTheme="minorHAnsi" w:hAnsiTheme="minorHAnsi"/>
          <w:color w:val="auto"/>
          <w:u w:val="none"/>
        </w:rPr>
        <w:t>the staff team:</w:t>
      </w:r>
    </w:p>
    <w:p w14:paraId="7E19BD20" w14:textId="667FFA74" w:rsidR="00484592" w:rsidRDefault="00CE7EE4" w:rsidP="00B97F9E">
      <w:pPr>
        <w:pStyle w:val="Bodyinternal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Emilia Hanna</w:t>
      </w:r>
      <w:r w:rsidR="00901E2F">
        <w:rPr>
          <w:rStyle w:val="Hyperlink"/>
          <w:rFonts w:asciiTheme="minorHAnsi" w:hAnsiTheme="minorHAnsi"/>
          <w:color w:val="auto"/>
          <w:u w:val="none"/>
        </w:rPr>
        <w:t xml:space="preserve"> – Advocacy Officer, Ben</w:t>
      </w:r>
      <w:r w:rsidR="00426595">
        <w:rPr>
          <w:rStyle w:val="Hyperlink"/>
          <w:rFonts w:asciiTheme="minorHAnsi" w:hAnsiTheme="minorHAnsi"/>
          <w:color w:val="auto"/>
          <w:u w:val="none"/>
        </w:rPr>
        <w:t xml:space="preserve"> Christman - in-house Solicitor and Shivali Fifield – Chief Officer.</w:t>
      </w:r>
    </w:p>
    <w:p w14:paraId="1736F800" w14:textId="75977607" w:rsidR="00721DA7" w:rsidRDefault="00721DA7" w:rsidP="5C6461DB">
      <w:pPr>
        <w:pStyle w:val="Bodyinternal"/>
        <w:rPr>
          <w:rStyle w:val="Hyperlink"/>
          <w:rFonts w:asciiTheme="minorHAnsi" w:hAnsiTheme="minorHAnsi"/>
          <w:color w:val="auto"/>
          <w:u w:val="none"/>
        </w:rPr>
      </w:pPr>
      <w:proofErr w:type="spellStart"/>
      <w:r w:rsidRPr="5C6461DB">
        <w:rPr>
          <w:rStyle w:val="Hyperlink"/>
          <w:rFonts w:asciiTheme="minorHAnsi" w:hAnsiTheme="minorHAnsi"/>
          <w:color w:val="auto"/>
          <w:u w:val="none"/>
        </w:rPr>
        <w:lastRenderedPageBreak/>
        <w:t>ERCS’s</w:t>
      </w:r>
      <w:proofErr w:type="spellEnd"/>
      <w:r w:rsidRPr="5C6461DB">
        <w:rPr>
          <w:rStyle w:val="Hyperlink"/>
          <w:rFonts w:asciiTheme="minorHAnsi" w:hAnsiTheme="minorHAnsi"/>
          <w:color w:val="auto"/>
          <w:u w:val="none"/>
        </w:rPr>
        <w:t xml:space="preserve"> business plan has been updated to extend to December 2022 and is also available on the website. Members will have an opportunity to input into </w:t>
      </w:r>
      <w:proofErr w:type="spellStart"/>
      <w:r w:rsidRPr="5C6461DB">
        <w:rPr>
          <w:rStyle w:val="Hyperlink"/>
          <w:rFonts w:asciiTheme="minorHAnsi" w:hAnsiTheme="minorHAnsi"/>
          <w:color w:val="auto"/>
          <w:u w:val="none"/>
        </w:rPr>
        <w:t>ERCS’s</w:t>
      </w:r>
      <w:proofErr w:type="spellEnd"/>
      <w:r w:rsidRPr="5C6461DB">
        <w:rPr>
          <w:rStyle w:val="Hyperlink"/>
          <w:rFonts w:asciiTheme="minorHAnsi" w:hAnsiTheme="minorHAnsi"/>
          <w:color w:val="auto"/>
          <w:u w:val="none"/>
        </w:rPr>
        <w:t xml:space="preserve"> strategic review with dedicated workshops during the summer resulting in a </w:t>
      </w:r>
      <w:r w:rsidR="4C917B42" w:rsidRPr="5C6461DB">
        <w:rPr>
          <w:rStyle w:val="Hyperlink"/>
          <w:rFonts w:asciiTheme="minorHAnsi" w:hAnsiTheme="minorHAnsi"/>
          <w:color w:val="auto"/>
          <w:u w:val="none"/>
        </w:rPr>
        <w:t>3-year</w:t>
      </w:r>
      <w:r w:rsidRPr="5C6461DB">
        <w:rPr>
          <w:rStyle w:val="Hyperlink"/>
          <w:rFonts w:asciiTheme="minorHAnsi" w:hAnsiTheme="minorHAnsi"/>
          <w:color w:val="auto"/>
          <w:u w:val="none"/>
        </w:rPr>
        <w:t xml:space="preserve"> strategic plan for 2023- 26.</w:t>
      </w:r>
    </w:p>
    <w:p w14:paraId="221A482D" w14:textId="092CE122" w:rsidR="00750CC3" w:rsidRDefault="00426595" w:rsidP="00B97F9E">
      <w:pPr>
        <w:pStyle w:val="Bodyinternal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Each </w:t>
      </w:r>
      <w:r w:rsidR="00721DA7">
        <w:rPr>
          <w:rStyle w:val="Hyperlink"/>
          <w:rFonts w:asciiTheme="minorHAnsi" w:hAnsiTheme="minorHAnsi"/>
          <w:color w:val="auto"/>
          <w:u w:val="none"/>
        </w:rPr>
        <w:t xml:space="preserve">member of staff </w:t>
      </w:r>
      <w:r w:rsidR="006C5289">
        <w:rPr>
          <w:rStyle w:val="Hyperlink"/>
          <w:rFonts w:asciiTheme="minorHAnsi" w:hAnsiTheme="minorHAnsi"/>
          <w:color w:val="auto"/>
          <w:u w:val="none"/>
        </w:rPr>
        <w:t xml:space="preserve">gave </w:t>
      </w:r>
      <w:r w:rsidR="000B5647">
        <w:rPr>
          <w:rStyle w:val="Hyperlink"/>
          <w:rFonts w:asciiTheme="minorHAnsi" w:hAnsiTheme="minorHAnsi"/>
          <w:color w:val="auto"/>
          <w:u w:val="none"/>
        </w:rPr>
        <w:t>an overview of their work and key achievements this year followed by an opportunity for members to ask any questions.</w:t>
      </w:r>
      <w:r w:rsidR="00051632">
        <w:rPr>
          <w:rStyle w:val="Hyperlink"/>
          <w:rFonts w:asciiTheme="minorHAnsi" w:hAnsiTheme="minorHAnsi"/>
          <w:color w:val="auto"/>
          <w:u w:val="none"/>
        </w:rPr>
        <w:t xml:space="preserve"> There were several questions </w:t>
      </w:r>
      <w:r w:rsidR="00D662CE">
        <w:rPr>
          <w:rStyle w:val="Hyperlink"/>
          <w:rFonts w:asciiTheme="minorHAnsi" w:hAnsiTheme="minorHAnsi"/>
          <w:color w:val="auto"/>
          <w:u w:val="none"/>
        </w:rPr>
        <w:t>which were answered by both staff and trustees.</w:t>
      </w:r>
    </w:p>
    <w:p w14:paraId="48AC2F5F" w14:textId="63E2BB98" w:rsidR="00D662CE" w:rsidRDefault="00D662CE" w:rsidP="36C0AF2C">
      <w:pPr>
        <w:pStyle w:val="Bodyinternal"/>
        <w:rPr>
          <w:rStyle w:val="Hyperlink"/>
          <w:rFonts w:asciiTheme="minorHAnsi" w:hAnsiTheme="minorHAnsi"/>
          <w:color w:val="auto"/>
          <w:u w:val="none"/>
        </w:rPr>
      </w:pPr>
      <w:r w:rsidRPr="36C0AF2C">
        <w:rPr>
          <w:rStyle w:val="Hyperlink"/>
          <w:rFonts w:asciiTheme="minorHAnsi" w:hAnsiTheme="minorHAnsi"/>
          <w:color w:val="auto"/>
          <w:u w:val="none"/>
        </w:rPr>
        <w:t xml:space="preserve">Lloyd Austin ended the </w:t>
      </w:r>
      <w:r w:rsidR="00840655" w:rsidRPr="36C0AF2C">
        <w:rPr>
          <w:rStyle w:val="Hyperlink"/>
          <w:rFonts w:asciiTheme="minorHAnsi" w:hAnsiTheme="minorHAnsi"/>
          <w:color w:val="auto"/>
          <w:u w:val="none"/>
        </w:rPr>
        <w:t>meeting by thanking everyone again.</w:t>
      </w:r>
    </w:p>
    <w:p w14:paraId="4FD243EB" w14:textId="77777777" w:rsidR="00C4261A" w:rsidRPr="00B76F3A" w:rsidRDefault="00C4261A" w:rsidP="00B97F9E">
      <w:pPr>
        <w:pStyle w:val="Bodyinternal"/>
        <w:rPr>
          <w:rStyle w:val="Hyperlink"/>
          <w:rFonts w:asciiTheme="minorHAnsi" w:hAnsiTheme="minorHAnsi"/>
          <w:color w:val="auto"/>
          <w:u w:val="none"/>
        </w:rPr>
      </w:pPr>
    </w:p>
    <w:p w14:paraId="6A08382A" w14:textId="39112D92" w:rsidR="00035A80" w:rsidRPr="00035A80" w:rsidRDefault="00035A80" w:rsidP="00035A80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35A80" w:rsidRPr="00035A80" w:rsidSect="004171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50FA" w14:textId="77777777" w:rsidR="003A0A27" w:rsidRDefault="003A0A27">
      <w:pPr>
        <w:spacing w:after="0"/>
      </w:pPr>
      <w:r>
        <w:separator/>
      </w:r>
    </w:p>
  </w:endnote>
  <w:endnote w:type="continuationSeparator" w:id="0">
    <w:p w14:paraId="26F7F169" w14:textId="77777777" w:rsidR="003A0A27" w:rsidRDefault="003A0A27">
      <w:pPr>
        <w:spacing w:after="0"/>
      </w:pPr>
      <w:r>
        <w:continuationSeparator/>
      </w:r>
    </w:p>
  </w:endnote>
  <w:endnote w:type="continuationNotice" w:id="1">
    <w:p w14:paraId="255D8577" w14:textId="77777777" w:rsidR="003A0A27" w:rsidRDefault="003A0A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06F5" w14:textId="77777777" w:rsidR="004E78F8" w:rsidRDefault="004E7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10F5" w14:textId="50A98DA5" w:rsidR="0064054C" w:rsidRDefault="0064054C" w:rsidP="0064054C">
    <w:pPr>
      <w:pStyle w:val="Footera"/>
      <w:tabs>
        <w:tab w:val="clear" w:pos="9026"/>
        <w:tab w:val="right" w:pos="9720"/>
      </w:tabs>
    </w:pPr>
    <w:r w:rsidRPr="00E366CA">
      <w:t>ERCS is the Environmental Rights Centre for Scotland │ Registered Charity No: SC050257 │</w:t>
    </w:r>
    <w:r w:rsidRPr="00544535">
      <w:t xml:space="preserve"> </w:t>
    </w:r>
    <w:r w:rsidR="00863304" w:rsidRPr="00863304">
      <w:rPr>
        <w:szCs w:val="18"/>
      </w:rPr>
      <w:t xml:space="preserve">SC050257 │ </w:t>
    </w:r>
    <w:hyperlink r:id="rId1" w:history="1">
      <w:r w:rsidR="00863304" w:rsidRPr="00A2609D">
        <w:rPr>
          <w:rStyle w:val="Hyperlink"/>
          <w:sz w:val="18"/>
          <w:szCs w:val="18"/>
        </w:rPr>
        <w:t>www.ercs.scot</w:t>
      </w:r>
    </w:hyperlink>
    <w:r w:rsidR="00863304" w:rsidRPr="00A2609D">
      <w:rPr>
        <w:rStyle w:val="Hyperlink"/>
        <w:sz w:val="18"/>
        <w:szCs w:val="18"/>
        <w:u w:val="none"/>
      </w:rPr>
      <w:t> │</w:t>
    </w:r>
    <w:r w:rsidR="00863304" w:rsidRPr="00A2609D">
      <w:rPr>
        <w:color w:val="39AB47"/>
        <w:szCs w:val="18"/>
      </w:rPr>
      <w:drawing>
        <wp:inline distT="0" distB="0" distL="0" distR="0" wp14:anchorId="04CABE6C" wp14:editId="70F7D706">
          <wp:extent cx="133350" cy="114300"/>
          <wp:effectExtent l="0" t="0" r="0" b="0"/>
          <wp:docPr id="2" name="Picture 2" descr="A picture containing ax, vector graphics, tool&#10;&#10;Description automatically generated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 picture containing ax, vector graphics, too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3304" w:rsidRPr="00A2609D">
      <w:rPr>
        <w:szCs w:val="18"/>
      </w:rPr>
      <w:t> </w:t>
    </w:r>
    <w:hyperlink r:id="rId5" w:history="1">
      <w:r w:rsidR="00863304" w:rsidRPr="00A2609D">
        <w:rPr>
          <w:rStyle w:val="Hyperlink"/>
          <w:color w:val="3AAA35"/>
          <w:sz w:val="18"/>
          <w:szCs w:val="18"/>
        </w:rPr>
        <w:t>@ERCScot</w:t>
      </w:r>
    </w:hyperlink>
    <w:r>
      <w:rPr>
        <w:color w:val="39AB47"/>
      </w:rPr>
      <w:tab/>
    </w:r>
    <w:r w:rsidRPr="00AB6663">
      <w:fldChar w:fldCharType="begin"/>
    </w:r>
    <w:r w:rsidRPr="00AB6663">
      <w:instrText xml:space="preserve"> PAGE   \* MERGEFORMAT </w:instrText>
    </w:r>
    <w:r w:rsidRPr="00AB6663">
      <w:fldChar w:fldCharType="separate"/>
    </w:r>
    <w:r>
      <w:t>1</w:t>
    </w:r>
    <w:r w:rsidRPr="00AB6663">
      <w:fldChar w:fldCharType="end"/>
    </w:r>
  </w:p>
  <w:p w14:paraId="5A3F48B7" w14:textId="77777777" w:rsidR="0064054C" w:rsidRPr="007D2733" w:rsidRDefault="0064054C" w:rsidP="0064054C">
    <w:pPr>
      <w:pStyle w:val="Footer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45E2" w14:textId="640B1270" w:rsidR="00864F54" w:rsidRDefault="00864F54" w:rsidP="00864F54">
    <w:pPr>
      <w:pStyle w:val="Footera"/>
      <w:tabs>
        <w:tab w:val="clear" w:pos="9026"/>
        <w:tab w:val="right" w:pos="9720"/>
      </w:tabs>
    </w:pPr>
    <w:r w:rsidRPr="00E366CA">
      <w:t xml:space="preserve">ERCS is the Environmental Rights Centre for Scotland │ Registered Charity No: </w:t>
    </w:r>
    <w:r w:rsidRPr="00863304">
      <w:rPr>
        <w:szCs w:val="18"/>
      </w:rPr>
      <w:t xml:space="preserve">SC050257 │ </w:t>
    </w:r>
    <w:hyperlink r:id="rId1" w:history="1">
      <w:r w:rsidRPr="009B1183">
        <w:rPr>
          <w:rStyle w:val="Hyperlink"/>
          <w:sz w:val="18"/>
          <w:szCs w:val="18"/>
        </w:rPr>
        <w:t>www.ercs.scot</w:t>
      </w:r>
    </w:hyperlink>
    <w:r w:rsidRPr="009B1183">
      <w:rPr>
        <w:rStyle w:val="Hyperlink"/>
        <w:sz w:val="18"/>
        <w:szCs w:val="18"/>
        <w:u w:val="none"/>
      </w:rPr>
      <w:t> </w:t>
    </w:r>
    <w:r w:rsidR="00863304" w:rsidRPr="009B1183">
      <w:rPr>
        <w:rStyle w:val="Hyperlink"/>
        <w:rFonts w:hint="eastAsia"/>
        <w:sz w:val="18"/>
        <w:szCs w:val="18"/>
        <w:u w:val="none"/>
      </w:rPr>
      <w:t>│</w:t>
    </w:r>
    <w:r w:rsidR="00863304" w:rsidRPr="009B1183">
      <w:rPr>
        <w:color w:val="39AB47"/>
        <w:szCs w:val="18"/>
      </w:rPr>
      <w:drawing>
        <wp:inline distT="0" distB="0" distL="0" distR="0" wp14:anchorId="251C8068" wp14:editId="2965DFDD">
          <wp:extent cx="133350" cy="114300"/>
          <wp:effectExtent l="0" t="0" r="0" b="0"/>
          <wp:docPr id="1" name="Picture 1" descr="A picture containing ax, vector graphics, tool&#10;&#10;Description automatically generated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 picture containing ax, vector graphics, too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3304" w:rsidRPr="009B1183">
      <w:rPr>
        <w:szCs w:val="18"/>
      </w:rPr>
      <w:t> </w:t>
    </w:r>
    <w:hyperlink r:id="rId5" w:history="1">
      <w:r w:rsidR="00863304" w:rsidRPr="009B1183">
        <w:rPr>
          <w:rStyle w:val="Hyperlink"/>
          <w:color w:val="3AAA35"/>
          <w:sz w:val="18"/>
          <w:szCs w:val="18"/>
        </w:rPr>
        <w:t>@ERCScot</w:t>
      </w:r>
    </w:hyperlink>
    <w:r>
      <w:rPr>
        <w:color w:val="39AB47"/>
      </w:rPr>
      <w:tab/>
    </w:r>
    <w:r w:rsidRPr="00AB6663">
      <w:fldChar w:fldCharType="begin"/>
    </w:r>
    <w:r w:rsidRPr="00AB6663">
      <w:instrText xml:space="preserve"> PAGE   \* MERGEFORMAT </w:instrText>
    </w:r>
    <w:r w:rsidRPr="00AB6663">
      <w:fldChar w:fldCharType="separate"/>
    </w:r>
    <w:r>
      <w:t>1</w:t>
    </w:r>
    <w:r w:rsidRPr="00AB6663">
      <w:fldChar w:fldCharType="end"/>
    </w:r>
  </w:p>
  <w:p w14:paraId="57DBE15E" w14:textId="77777777" w:rsidR="00864F54" w:rsidRPr="007D2733" w:rsidRDefault="00864F54" w:rsidP="00864F54">
    <w:pPr>
      <w:pStyle w:val="Foot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34FF" w14:textId="77777777" w:rsidR="003A0A27" w:rsidRDefault="003A0A27">
      <w:pPr>
        <w:spacing w:after="0"/>
      </w:pPr>
      <w:r>
        <w:separator/>
      </w:r>
    </w:p>
  </w:footnote>
  <w:footnote w:type="continuationSeparator" w:id="0">
    <w:p w14:paraId="5B639587" w14:textId="77777777" w:rsidR="003A0A27" w:rsidRDefault="003A0A27">
      <w:pPr>
        <w:spacing w:after="0"/>
      </w:pPr>
      <w:r>
        <w:continuationSeparator/>
      </w:r>
    </w:p>
  </w:footnote>
  <w:footnote w:type="continuationNotice" w:id="1">
    <w:p w14:paraId="53754D14" w14:textId="77777777" w:rsidR="003A0A27" w:rsidRDefault="003A0A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2301" w14:textId="77777777" w:rsidR="004E78F8" w:rsidRDefault="004E7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81CC" w14:textId="57C67DF2" w:rsidR="0053299D" w:rsidRPr="00CF5F36" w:rsidRDefault="0053299D" w:rsidP="001D0F46">
    <w:pPr>
      <w:pStyle w:val="Headera"/>
    </w:pPr>
    <w:r>
      <w:drawing>
        <wp:anchor distT="0" distB="0" distL="114300" distR="114300" simplePos="0" relativeHeight="251658241" behindDoc="0" locked="0" layoutInCell="1" allowOverlap="1" wp14:anchorId="60459268" wp14:editId="680E94BE">
          <wp:simplePos x="0" y="0"/>
          <wp:positionH relativeFrom="column">
            <wp:posOffset>5596890</wp:posOffset>
          </wp:positionH>
          <wp:positionV relativeFrom="paragraph">
            <wp:posOffset>-219710</wp:posOffset>
          </wp:positionV>
          <wp:extent cx="539750" cy="540385"/>
          <wp:effectExtent l="0" t="0" r="6985" b="0"/>
          <wp:wrapThrough wrapText="bothSides">
            <wp:wrapPolygon edited="0">
              <wp:start x="0" y="0"/>
              <wp:lineTo x="0" y="20559"/>
              <wp:lineTo x="21193" y="20559"/>
              <wp:lineTo x="21193" y="0"/>
              <wp:lineTo x="0" y="0"/>
            </wp:wrapPolygon>
          </wp:wrapThrough>
          <wp:docPr id="4" name="Picture 4" descr="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A27">
      <w:fldChar w:fldCharType="begin"/>
    </w:r>
    <w:r w:rsidR="003A0A27">
      <w:instrText>FILENAME \* MERGEFORMAT</w:instrText>
    </w:r>
    <w:r w:rsidR="003A0A27">
      <w:fldChar w:fldCharType="separate"/>
    </w:r>
    <w:r w:rsidR="009D0415">
      <w:t>ERCS AGM September 21 - Minutes (webdraft)</w:t>
    </w:r>
    <w:r w:rsidR="003A0A27">
      <w:fldChar w:fldCharType="end"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DDAD" w14:textId="00113909" w:rsidR="0053299D" w:rsidRPr="00544535" w:rsidRDefault="004E78F8" w:rsidP="00C56D5B">
    <w:pPr>
      <w:pStyle w:val="Headera"/>
    </w:pPr>
    <w:r>
      <w:t xml:space="preserve">ERCS </w:t>
    </w:r>
    <w:r w:rsidR="003A0A27">
      <w:fldChar w:fldCharType="begin"/>
    </w:r>
    <w:r w:rsidR="003A0A27">
      <w:instrText>FILENAME   \* MERGEFORMAT</w:instrText>
    </w:r>
    <w:r w:rsidR="003A0A27">
      <w:fldChar w:fldCharType="separate"/>
    </w:r>
    <w:r w:rsidR="009D0415">
      <w:t>ERCS AGM September 21 - Minutes (webdraft)</w:t>
    </w:r>
    <w:r w:rsidR="003A0A27">
      <w:fldChar w:fldCharType="end"/>
    </w:r>
    <w:r w:rsidR="0053299D" w:rsidRPr="00544535">
      <w:drawing>
        <wp:anchor distT="0" distB="0" distL="114300" distR="114300" simplePos="0" relativeHeight="251658240" behindDoc="1" locked="1" layoutInCell="1" allowOverlap="0" wp14:anchorId="126D2B9F" wp14:editId="012F2A23">
          <wp:simplePos x="0" y="0"/>
          <wp:positionH relativeFrom="margin">
            <wp:posOffset>4542790</wp:posOffset>
          </wp:positionH>
          <wp:positionV relativeFrom="margin">
            <wp:posOffset>-1082040</wp:posOffset>
          </wp:positionV>
          <wp:extent cx="1735455" cy="786130"/>
          <wp:effectExtent l="0" t="0" r="0" b="0"/>
          <wp:wrapNone/>
          <wp:docPr id="3" name="Picture 3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CS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45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1DFE87" w14:textId="77777777" w:rsidR="0053299D" w:rsidRDefault="0053299D" w:rsidP="00F67AD2">
    <w:pPr>
      <w:pStyle w:val="Headera"/>
      <w:tabs>
        <w:tab w:val="clear" w:pos="9026"/>
        <w:tab w:val="left" w:pos="7920"/>
      </w:tabs>
    </w:pPr>
    <w:r>
      <w:tab/>
    </w:r>
    <w:r w:rsidR="00F67AD2">
      <w:tab/>
    </w:r>
  </w:p>
  <w:p w14:paraId="3EBA623A" w14:textId="77777777" w:rsidR="0053299D" w:rsidRDefault="0053299D" w:rsidP="001D0F46">
    <w:pPr>
      <w:pStyle w:val="Headera"/>
    </w:pPr>
  </w:p>
  <w:p w14:paraId="0F57151A" w14:textId="77777777" w:rsidR="0053299D" w:rsidRPr="002151D2" w:rsidRDefault="0053299D" w:rsidP="001D0F46">
    <w:pPr>
      <w:pStyle w:val="Head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4201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0F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0E3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6A4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4CD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D6EC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4EA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08A1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8EA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C04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0A44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636CC0"/>
    <w:multiLevelType w:val="hybridMultilevel"/>
    <w:tmpl w:val="A4607C18"/>
    <w:lvl w:ilvl="0" w:tplc="67C67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1726D"/>
    <w:multiLevelType w:val="hybridMultilevel"/>
    <w:tmpl w:val="38AE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B2700"/>
    <w:multiLevelType w:val="multilevel"/>
    <w:tmpl w:val="B2BE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D522D6"/>
    <w:multiLevelType w:val="multilevel"/>
    <w:tmpl w:val="CEAE7830"/>
    <w:lvl w:ilvl="0">
      <w:start w:val="1"/>
      <w:numFmt w:val="decimal"/>
      <w:pStyle w:val="NumberedList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F15D27"/>
    <w:multiLevelType w:val="hybridMultilevel"/>
    <w:tmpl w:val="E1365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147F5A"/>
    <w:multiLevelType w:val="multilevel"/>
    <w:tmpl w:val="E530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5E6C33"/>
    <w:multiLevelType w:val="hybridMultilevel"/>
    <w:tmpl w:val="5AE43CE8"/>
    <w:lvl w:ilvl="0" w:tplc="0809000F">
      <w:start w:val="1"/>
      <w:numFmt w:val="decimal"/>
      <w:lvlText w:val="%1."/>
      <w:lvlJc w:val="left"/>
      <w:pPr>
        <w:ind w:left="610" w:hanging="360"/>
      </w:pPr>
    </w:lvl>
    <w:lvl w:ilvl="1" w:tplc="08090019" w:tentative="1">
      <w:start w:val="1"/>
      <w:numFmt w:val="lowerLetter"/>
      <w:lvlText w:val="%2."/>
      <w:lvlJc w:val="left"/>
      <w:pPr>
        <w:ind w:left="1330" w:hanging="360"/>
      </w:pPr>
    </w:lvl>
    <w:lvl w:ilvl="2" w:tplc="0809001B" w:tentative="1">
      <w:start w:val="1"/>
      <w:numFmt w:val="lowerRoman"/>
      <w:lvlText w:val="%3."/>
      <w:lvlJc w:val="right"/>
      <w:pPr>
        <w:ind w:left="2050" w:hanging="180"/>
      </w:pPr>
    </w:lvl>
    <w:lvl w:ilvl="3" w:tplc="0809000F" w:tentative="1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490" w:hanging="360"/>
      </w:pPr>
    </w:lvl>
    <w:lvl w:ilvl="5" w:tplc="0809001B" w:tentative="1">
      <w:start w:val="1"/>
      <w:numFmt w:val="lowerRoman"/>
      <w:lvlText w:val="%6."/>
      <w:lvlJc w:val="right"/>
      <w:pPr>
        <w:ind w:left="4210" w:hanging="180"/>
      </w:pPr>
    </w:lvl>
    <w:lvl w:ilvl="6" w:tplc="0809000F" w:tentative="1">
      <w:start w:val="1"/>
      <w:numFmt w:val="decimal"/>
      <w:lvlText w:val="%7."/>
      <w:lvlJc w:val="left"/>
      <w:pPr>
        <w:ind w:left="4930" w:hanging="360"/>
      </w:pPr>
    </w:lvl>
    <w:lvl w:ilvl="7" w:tplc="08090019" w:tentative="1">
      <w:start w:val="1"/>
      <w:numFmt w:val="lowerLetter"/>
      <w:lvlText w:val="%8."/>
      <w:lvlJc w:val="left"/>
      <w:pPr>
        <w:ind w:left="5650" w:hanging="360"/>
      </w:pPr>
    </w:lvl>
    <w:lvl w:ilvl="8" w:tplc="08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8" w15:restartNumberingAfterBreak="0">
    <w:nsid w:val="1F204033"/>
    <w:multiLevelType w:val="hybridMultilevel"/>
    <w:tmpl w:val="0A78F6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AC44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F45493F"/>
    <w:multiLevelType w:val="hybridMultilevel"/>
    <w:tmpl w:val="4D7AA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D1A2F"/>
    <w:multiLevelType w:val="hybridMultilevel"/>
    <w:tmpl w:val="31EA6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52440"/>
    <w:multiLevelType w:val="multilevel"/>
    <w:tmpl w:val="D040C9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93B79C8"/>
    <w:multiLevelType w:val="hybridMultilevel"/>
    <w:tmpl w:val="77EA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70AB3"/>
    <w:multiLevelType w:val="hybridMultilevel"/>
    <w:tmpl w:val="49AEEF8E"/>
    <w:lvl w:ilvl="0" w:tplc="D088664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FAD350B"/>
    <w:multiLevelType w:val="hybridMultilevel"/>
    <w:tmpl w:val="5D6423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1560D9"/>
    <w:multiLevelType w:val="hybridMultilevel"/>
    <w:tmpl w:val="B194F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D04EF"/>
    <w:multiLevelType w:val="hybridMultilevel"/>
    <w:tmpl w:val="D85CF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60FB5"/>
    <w:multiLevelType w:val="hybridMultilevel"/>
    <w:tmpl w:val="F0DE3B6E"/>
    <w:lvl w:ilvl="0" w:tplc="502035F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EAB6E0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CB2296C"/>
    <w:multiLevelType w:val="hybridMultilevel"/>
    <w:tmpl w:val="90463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CB1815"/>
    <w:multiLevelType w:val="hybridMultilevel"/>
    <w:tmpl w:val="FF1EC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357BB2"/>
    <w:multiLevelType w:val="hybridMultilevel"/>
    <w:tmpl w:val="6AA000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2946C0F"/>
    <w:multiLevelType w:val="hybridMultilevel"/>
    <w:tmpl w:val="7CB82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251733"/>
    <w:multiLevelType w:val="hybridMultilevel"/>
    <w:tmpl w:val="82CC691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46CB2C20"/>
    <w:multiLevelType w:val="hybridMultilevel"/>
    <w:tmpl w:val="217A8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E2151"/>
    <w:multiLevelType w:val="hybridMultilevel"/>
    <w:tmpl w:val="A97A260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662306B"/>
    <w:multiLevelType w:val="hybridMultilevel"/>
    <w:tmpl w:val="822A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54236"/>
    <w:multiLevelType w:val="hybridMultilevel"/>
    <w:tmpl w:val="643843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8D6E6F"/>
    <w:multiLevelType w:val="hybridMultilevel"/>
    <w:tmpl w:val="989ACB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D2EF6E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2FE0674"/>
    <w:multiLevelType w:val="hybridMultilevel"/>
    <w:tmpl w:val="5FF23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324B0"/>
    <w:multiLevelType w:val="multilevel"/>
    <w:tmpl w:val="0809001D"/>
    <w:numStyleLink w:val="Style1"/>
  </w:abstractNum>
  <w:abstractNum w:abstractNumId="40" w15:restartNumberingAfterBreak="0">
    <w:nsid w:val="66AB7D75"/>
    <w:multiLevelType w:val="hybridMultilevel"/>
    <w:tmpl w:val="FFFFFFFF"/>
    <w:lvl w:ilvl="0" w:tplc="821C0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4D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8E0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E5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04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DE5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6B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CC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A6D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E3A90"/>
    <w:multiLevelType w:val="multilevel"/>
    <w:tmpl w:val="A75E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760F83"/>
    <w:multiLevelType w:val="hybridMultilevel"/>
    <w:tmpl w:val="A3022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D5A92"/>
    <w:multiLevelType w:val="hybridMultilevel"/>
    <w:tmpl w:val="FFFFFFFF"/>
    <w:lvl w:ilvl="0" w:tplc="A4FE4DC8">
      <w:start w:val="1"/>
      <w:numFmt w:val="decimal"/>
      <w:lvlText w:val="%1."/>
      <w:lvlJc w:val="left"/>
      <w:pPr>
        <w:ind w:left="720" w:hanging="360"/>
      </w:pPr>
    </w:lvl>
    <w:lvl w:ilvl="1" w:tplc="86E80406">
      <w:start w:val="1"/>
      <w:numFmt w:val="lowerLetter"/>
      <w:lvlText w:val="%2."/>
      <w:lvlJc w:val="left"/>
      <w:pPr>
        <w:ind w:left="1440" w:hanging="360"/>
      </w:pPr>
    </w:lvl>
    <w:lvl w:ilvl="2" w:tplc="D5A81102">
      <w:start w:val="1"/>
      <w:numFmt w:val="lowerRoman"/>
      <w:lvlText w:val="%3."/>
      <w:lvlJc w:val="right"/>
      <w:pPr>
        <w:ind w:left="2160" w:hanging="180"/>
      </w:pPr>
    </w:lvl>
    <w:lvl w:ilvl="3" w:tplc="00006E26">
      <w:start w:val="1"/>
      <w:numFmt w:val="decimal"/>
      <w:lvlText w:val="%4."/>
      <w:lvlJc w:val="left"/>
      <w:pPr>
        <w:ind w:left="2880" w:hanging="360"/>
      </w:pPr>
    </w:lvl>
    <w:lvl w:ilvl="4" w:tplc="FF82C2E8">
      <w:start w:val="1"/>
      <w:numFmt w:val="lowerLetter"/>
      <w:lvlText w:val="%5."/>
      <w:lvlJc w:val="left"/>
      <w:pPr>
        <w:ind w:left="3600" w:hanging="360"/>
      </w:pPr>
    </w:lvl>
    <w:lvl w:ilvl="5" w:tplc="F4BECEE0">
      <w:start w:val="1"/>
      <w:numFmt w:val="lowerRoman"/>
      <w:lvlText w:val="%6."/>
      <w:lvlJc w:val="right"/>
      <w:pPr>
        <w:ind w:left="4320" w:hanging="180"/>
      </w:pPr>
    </w:lvl>
    <w:lvl w:ilvl="6" w:tplc="FB84BB84">
      <w:start w:val="1"/>
      <w:numFmt w:val="decimal"/>
      <w:lvlText w:val="%7."/>
      <w:lvlJc w:val="left"/>
      <w:pPr>
        <w:ind w:left="5040" w:hanging="360"/>
      </w:pPr>
    </w:lvl>
    <w:lvl w:ilvl="7" w:tplc="67FCAD68">
      <w:start w:val="1"/>
      <w:numFmt w:val="lowerLetter"/>
      <w:lvlText w:val="%8."/>
      <w:lvlJc w:val="left"/>
      <w:pPr>
        <w:ind w:left="5760" w:hanging="360"/>
      </w:pPr>
    </w:lvl>
    <w:lvl w:ilvl="8" w:tplc="ECF8AF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7"/>
  </w:num>
  <w:num w:numId="4">
    <w:abstractNumId w:val="17"/>
  </w:num>
  <w:num w:numId="5">
    <w:abstractNumId w:val="38"/>
  </w:num>
  <w:num w:numId="6">
    <w:abstractNumId w:val="15"/>
  </w:num>
  <w:num w:numId="7">
    <w:abstractNumId w:val="3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5"/>
  </w:num>
  <w:num w:numId="19">
    <w:abstractNumId w:val="16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29"/>
  </w:num>
  <w:num w:numId="23">
    <w:abstractNumId w:val="22"/>
  </w:num>
  <w:num w:numId="24">
    <w:abstractNumId w:val="13"/>
  </w:num>
  <w:num w:numId="25">
    <w:abstractNumId w:val="41"/>
  </w:num>
  <w:num w:numId="26">
    <w:abstractNumId w:val="28"/>
  </w:num>
  <w:num w:numId="27">
    <w:abstractNumId w:val="31"/>
  </w:num>
  <w:num w:numId="28">
    <w:abstractNumId w:val="30"/>
  </w:num>
  <w:num w:numId="29">
    <w:abstractNumId w:val="23"/>
  </w:num>
  <w:num w:numId="30">
    <w:abstractNumId w:val="27"/>
  </w:num>
  <w:num w:numId="31">
    <w:abstractNumId w:val="33"/>
  </w:num>
  <w:num w:numId="32">
    <w:abstractNumId w:val="24"/>
  </w:num>
  <w:num w:numId="33">
    <w:abstractNumId w:val="34"/>
  </w:num>
  <w:num w:numId="34">
    <w:abstractNumId w:val="11"/>
  </w:num>
  <w:num w:numId="35">
    <w:abstractNumId w:val="40"/>
  </w:num>
  <w:num w:numId="36">
    <w:abstractNumId w:val="43"/>
  </w:num>
  <w:num w:numId="37">
    <w:abstractNumId w:val="18"/>
  </w:num>
  <w:num w:numId="38">
    <w:abstractNumId w:val="21"/>
  </w:num>
  <w:num w:numId="39">
    <w:abstractNumId w:val="39"/>
  </w:num>
  <w:num w:numId="40">
    <w:abstractNumId w:val="19"/>
  </w:num>
  <w:num w:numId="41">
    <w:abstractNumId w:val="42"/>
  </w:num>
  <w:num w:numId="42">
    <w:abstractNumId w:val="20"/>
  </w:num>
  <w:num w:numId="43">
    <w:abstractNumId w:val="25"/>
  </w:num>
  <w:num w:numId="44">
    <w:abstractNumId w:val="26"/>
  </w:num>
  <w:num w:numId="4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7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AC"/>
    <w:rsid w:val="000019E3"/>
    <w:rsid w:val="000024DD"/>
    <w:rsid w:val="00002BDA"/>
    <w:rsid w:val="00004C2C"/>
    <w:rsid w:val="0000749E"/>
    <w:rsid w:val="00020AAC"/>
    <w:rsid w:val="000219B0"/>
    <w:rsid w:val="00021EB6"/>
    <w:rsid w:val="00022A69"/>
    <w:rsid w:val="00030490"/>
    <w:rsid w:val="00034BB4"/>
    <w:rsid w:val="00035A80"/>
    <w:rsid w:val="00036343"/>
    <w:rsid w:val="000370CE"/>
    <w:rsid w:val="00041CA0"/>
    <w:rsid w:val="00046798"/>
    <w:rsid w:val="00050E77"/>
    <w:rsid w:val="00051632"/>
    <w:rsid w:val="00051F37"/>
    <w:rsid w:val="00053BCF"/>
    <w:rsid w:val="000559C8"/>
    <w:rsid w:val="00071D9C"/>
    <w:rsid w:val="000753A8"/>
    <w:rsid w:val="00086D97"/>
    <w:rsid w:val="00090FB0"/>
    <w:rsid w:val="0009416E"/>
    <w:rsid w:val="000950DE"/>
    <w:rsid w:val="0009587F"/>
    <w:rsid w:val="000A3AAA"/>
    <w:rsid w:val="000A5308"/>
    <w:rsid w:val="000A78DB"/>
    <w:rsid w:val="000B1D85"/>
    <w:rsid w:val="000B2046"/>
    <w:rsid w:val="000B2A9E"/>
    <w:rsid w:val="000B34A2"/>
    <w:rsid w:val="000B5647"/>
    <w:rsid w:val="000B6B62"/>
    <w:rsid w:val="000B72DF"/>
    <w:rsid w:val="000B737C"/>
    <w:rsid w:val="000C1F7D"/>
    <w:rsid w:val="000C4A3F"/>
    <w:rsid w:val="000C4C23"/>
    <w:rsid w:val="000C5594"/>
    <w:rsid w:val="000C58E4"/>
    <w:rsid w:val="000C7173"/>
    <w:rsid w:val="000D2362"/>
    <w:rsid w:val="000D397D"/>
    <w:rsid w:val="000E622C"/>
    <w:rsid w:val="000F2E54"/>
    <w:rsid w:val="00100099"/>
    <w:rsid w:val="00100980"/>
    <w:rsid w:val="00102507"/>
    <w:rsid w:val="00107A1D"/>
    <w:rsid w:val="001149CA"/>
    <w:rsid w:val="00116B26"/>
    <w:rsid w:val="00121A38"/>
    <w:rsid w:val="00122457"/>
    <w:rsid w:val="00126E95"/>
    <w:rsid w:val="001270A8"/>
    <w:rsid w:val="0013212A"/>
    <w:rsid w:val="0013516E"/>
    <w:rsid w:val="00135C45"/>
    <w:rsid w:val="00135D6A"/>
    <w:rsid w:val="00136134"/>
    <w:rsid w:val="0013695C"/>
    <w:rsid w:val="00137E40"/>
    <w:rsid w:val="001439EB"/>
    <w:rsid w:val="001440CB"/>
    <w:rsid w:val="00161ABE"/>
    <w:rsid w:val="001640CC"/>
    <w:rsid w:val="00171C13"/>
    <w:rsid w:val="001823B3"/>
    <w:rsid w:val="001825A4"/>
    <w:rsid w:val="00184698"/>
    <w:rsid w:val="0019180D"/>
    <w:rsid w:val="001A194D"/>
    <w:rsid w:val="001A74CF"/>
    <w:rsid w:val="001C2426"/>
    <w:rsid w:val="001C33A1"/>
    <w:rsid w:val="001D0F46"/>
    <w:rsid w:val="001D1DC4"/>
    <w:rsid w:val="001D3DEF"/>
    <w:rsid w:val="001D4BD3"/>
    <w:rsid w:val="001D7D90"/>
    <w:rsid w:val="001E2029"/>
    <w:rsid w:val="001E2861"/>
    <w:rsid w:val="001E2C0B"/>
    <w:rsid w:val="001E5B3B"/>
    <w:rsid w:val="001E66D2"/>
    <w:rsid w:val="001F5F51"/>
    <w:rsid w:val="001F61A8"/>
    <w:rsid w:val="0020144C"/>
    <w:rsid w:val="00203192"/>
    <w:rsid w:val="00206FC1"/>
    <w:rsid w:val="00207DCE"/>
    <w:rsid w:val="00213010"/>
    <w:rsid w:val="002151D2"/>
    <w:rsid w:val="002159D2"/>
    <w:rsid w:val="002163FF"/>
    <w:rsid w:val="00217E5C"/>
    <w:rsid w:val="0022179B"/>
    <w:rsid w:val="002218C6"/>
    <w:rsid w:val="00224043"/>
    <w:rsid w:val="0022412C"/>
    <w:rsid w:val="0022426A"/>
    <w:rsid w:val="0022782B"/>
    <w:rsid w:val="00232392"/>
    <w:rsid w:val="002330B8"/>
    <w:rsid w:val="00233187"/>
    <w:rsid w:val="00233358"/>
    <w:rsid w:val="002376DD"/>
    <w:rsid w:val="00242BAC"/>
    <w:rsid w:val="00243825"/>
    <w:rsid w:val="00243D39"/>
    <w:rsid w:val="002452A2"/>
    <w:rsid w:val="002503CE"/>
    <w:rsid w:val="002513B3"/>
    <w:rsid w:val="00252137"/>
    <w:rsid w:val="0025569A"/>
    <w:rsid w:val="0025578E"/>
    <w:rsid w:val="0025659A"/>
    <w:rsid w:val="0025667E"/>
    <w:rsid w:val="00265B07"/>
    <w:rsid w:val="0027302B"/>
    <w:rsid w:val="002739CA"/>
    <w:rsid w:val="00274E22"/>
    <w:rsid w:val="00276425"/>
    <w:rsid w:val="00276818"/>
    <w:rsid w:val="00276B17"/>
    <w:rsid w:val="00277C32"/>
    <w:rsid w:val="002800B3"/>
    <w:rsid w:val="00280AD0"/>
    <w:rsid w:val="00280B84"/>
    <w:rsid w:val="00281871"/>
    <w:rsid w:val="002847DC"/>
    <w:rsid w:val="00284AF3"/>
    <w:rsid w:val="0028775C"/>
    <w:rsid w:val="00293266"/>
    <w:rsid w:val="00295B53"/>
    <w:rsid w:val="002961DA"/>
    <w:rsid w:val="002A23D3"/>
    <w:rsid w:val="002A48EB"/>
    <w:rsid w:val="002A54BE"/>
    <w:rsid w:val="002A6570"/>
    <w:rsid w:val="002A7D22"/>
    <w:rsid w:val="002B0062"/>
    <w:rsid w:val="002B02F4"/>
    <w:rsid w:val="002B7965"/>
    <w:rsid w:val="002C23AA"/>
    <w:rsid w:val="002C3C76"/>
    <w:rsid w:val="002D2F7E"/>
    <w:rsid w:val="002D48A1"/>
    <w:rsid w:val="002E4041"/>
    <w:rsid w:val="002E584D"/>
    <w:rsid w:val="002E588C"/>
    <w:rsid w:val="002E74CC"/>
    <w:rsid w:val="002F0B7A"/>
    <w:rsid w:val="002F46FC"/>
    <w:rsid w:val="0030140B"/>
    <w:rsid w:val="003035B8"/>
    <w:rsid w:val="00303B3A"/>
    <w:rsid w:val="0031774A"/>
    <w:rsid w:val="00324E5D"/>
    <w:rsid w:val="00326878"/>
    <w:rsid w:val="00326CE1"/>
    <w:rsid w:val="0033295B"/>
    <w:rsid w:val="00334B7E"/>
    <w:rsid w:val="003378D0"/>
    <w:rsid w:val="00343927"/>
    <w:rsid w:val="00345EC4"/>
    <w:rsid w:val="00347EDB"/>
    <w:rsid w:val="00351C12"/>
    <w:rsid w:val="00351D3C"/>
    <w:rsid w:val="0035341A"/>
    <w:rsid w:val="003570C7"/>
    <w:rsid w:val="00360CD7"/>
    <w:rsid w:val="00365E3B"/>
    <w:rsid w:val="00366B43"/>
    <w:rsid w:val="0037565D"/>
    <w:rsid w:val="0038273D"/>
    <w:rsid w:val="00382E21"/>
    <w:rsid w:val="0038633A"/>
    <w:rsid w:val="00386B89"/>
    <w:rsid w:val="00391A3A"/>
    <w:rsid w:val="003934C1"/>
    <w:rsid w:val="003A0A27"/>
    <w:rsid w:val="003A389D"/>
    <w:rsid w:val="003B0A37"/>
    <w:rsid w:val="003B187E"/>
    <w:rsid w:val="003B3453"/>
    <w:rsid w:val="003B42F2"/>
    <w:rsid w:val="003B67F5"/>
    <w:rsid w:val="003B7809"/>
    <w:rsid w:val="003C2ED6"/>
    <w:rsid w:val="003C3AAB"/>
    <w:rsid w:val="003C43A3"/>
    <w:rsid w:val="003D16C9"/>
    <w:rsid w:val="003D3A71"/>
    <w:rsid w:val="003D46E9"/>
    <w:rsid w:val="003D6E9C"/>
    <w:rsid w:val="003E5B13"/>
    <w:rsid w:val="003F558D"/>
    <w:rsid w:val="003F78D3"/>
    <w:rsid w:val="00401E64"/>
    <w:rsid w:val="00413A86"/>
    <w:rsid w:val="004171AF"/>
    <w:rsid w:val="00420EE6"/>
    <w:rsid w:val="00423E9F"/>
    <w:rsid w:val="00424B90"/>
    <w:rsid w:val="00426595"/>
    <w:rsid w:val="004279C4"/>
    <w:rsid w:val="0043184E"/>
    <w:rsid w:val="004361B7"/>
    <w:rsid w:val="00437A70"/>
    <w:rsid w:val="00442BD3"/>
    <w:rsid w:val="00447F55"/>
    <w:rsid w:val="00450791"/>
    <w:rsid w:val="00450C71"/>
    <w:rsid w:val="00453762"/>
    <w:rsid w:val="004556D6"/>
    <w:rsid w:val="00456AD2"/>
    <w:rsid w:val="00462BE7"/>
    <w:rsid w:val="00465F4E"/>
    <w:rsid w:val="00466776"/>
    <w:rsid w:val="00467BD2"/>
    <w:rsid w:val="00471A15"/>
    <w:rsid w:val="00473E95"/>
    <w:rsid w:val="004777EB"/>
    <w:rsid w:val="004838B6"/>
    <w:rsid w:val="00484592"/>
    <w:rsid w:val="004870CE"/>
    <w:rsid w:val="0049561A"/>
    <w:rsid w:val="004958DB"/>
    <w:rsid w:val="004974EA"/>
    <w:rsid w:val="00497DD0"/>
    <w:rsid w:val="004A136F"/>
    <w:rsid w:val="004A35E8"/>
    <w:rsid w:val="004A42A1"/>
    <w:rsid w:val="004A52EA"/>
    <w:rsid w:val="004B171C"/>
    <w:rsid w:val="004B56D6"/>
    <w:rsid w:val="004B5B6F"/>
    <w:rsid w:val="004B6442"/>
    <w:rsid w:val="004B71E8"/>
    <w:rsid w:val="004C0075"/>
    <w:rsid w:val="004C1BD4"/>
    <w:rsid w:val="004C4520"/>
    <w:rsid w:val="004C5FF3"/>
    <w:rsid w:val="004D3AEF"/>
    <w:rsid w:val="004D3B6F"/>
    <w:rsid w:val="004D4D36"/>
    <w:rsid w:val="004D5826"/>
    <w:rsid w:val="004E1EC5"/>
    <w:rsid w:val="004E3B69"/>
    <w:rsid w:val="004E4845"/>
    <w:rsid w:val="004E78F8"/>
    <w:rsid w:val="004F04C3"/>
    <w:rsid w:val="004F1882"/>
    <w:rsid w:val="0050487D"/>
    <w:rsid w:val="005077D0"/>
    <w:rsid w:val="00514B03"/>
    <w:rsid w:val="005152CD"/>
    <w:rsid w:val="00517154"/>
    <w:rsid w:val="00520074"/>
    <w:rsid w:val="005208FD"/>
    <w:rsid w:val="0052280A"/>
    <w:rsid w:val="0053299D"/>
    <w:rsid w:val="00533D15"/>
    <w:rsid w:val="0053606B"/>
    <w:rsid w:val="005419A4"/>
    <w:rsid w:val="00542983"/>
    <w:rsid w:val="00544535"/>
    <w:rsid w:val="00546A8E"/>
    <w:rsid w:val="00551F64"/>
    <w:rsid w:val="0056021C"/>
    <w:rsid w:val="00565B5F"/>
    <w:rsid w:val="0056749A"/>
    <w:rsid w:val="00573E8A"/>
    <w:rsid w:val="00580BEC"/>
    <w:rsid w:val="0058453E"/>
    <w:rsid w:val="005866A0"/>
    <w:rsid w:val="00586884"/>
    <w:rsid w:val="00587ED3"/>
    <w:rsid w:val="00587FF6"/>
    <w:rsid w:val="00590843"/>
    <w:rsid w:val="00593554"/>
    <w:rsid w:val="005A73A2"/>
    <w:rsid w:val="005B106F"/>
    <w:rsid w:val="005B319A"/>
    <w:rsid w:val="005B7B6A"/>
    <w:rsid w:val="005E001A"/>
    <w:rsid w:val="005E0E00"/>
    <w:rsid w:val="005E1BB3"/>
    <w:rsid w:val="005E499A"/>
    <w:rsid w:val="005E4B81"/>
    <w:rsid w:val="005E6DB0"/>
    <w:rsid w:val="005F54E9"/>
    <w:rsid w:val="00606061"/>
    <w:rsid w:val="006064B1"/>
    <w:rsid w:val="00607A91"/>
    <w:rsid w:val="00610E0B"/>
    <w:rsid w:val="00612FDC"/>
    <w:rsid w:val="00615763"/>
    <w:rsid w:val="00617555"/>
    <w:rsid w:val="0062189D"/>
    <w:rsid w:val="006234D5"/>
    <w:rsid w:val="006243C5"/>
    <w:rsid w:val="00624B88"/>
    <w:rsid w:val="00636BFF"/>
    <w:rsid w:val="0064054C"/>
    <w:rsid w:val="00644263"/>
    <w:rsid w:val="00646FE2"/>
    <w:rsid w:val="0064701E"/>
    <w:rsid w:val="00647075"/>
    <w:rsid w:val="00657536"/>
    <w:rsid w:val="006624D0"/>
    <w:rsid w:val="006626DB"/>
    <w:rsid w:val="00662933"/>
    <w:rsid w:val="006636F9"/>
    <w:rsid w:val="00670909"/>
    <w:rsid w:val="00671D96"/>
    <w:rsid w:val="00675C45"/>
    <w:rsid w:val="006872AF"/>
    <w:rsid w:val="00692957"/>
    <w:rsid w:val="0069704B"/>
    <w:rsid w:val="006A0378"/>
    <w:rsid w:val="006A218C"/>
    <w:rsid w:val="006A56ED"/>
    <w:rsid w:val="006A6475"/>
    <w:rsid w:val="006A79B2"/>
    <w:rsid w:val="006C09F8"/>
    <w:rsid w:val="006C0CB1"/>
    <w:rsid w:val="006C249B"/>
    <w:rsid w:val="006C3CAB"/>
    <w:rsid w:val="006C5289"/>
    <w:rsid w:val="006C6876"/>
    <w:rsid w:val="006D0181"/>
    <w:rsid w:val="006D489E"/>
    <w:rsid w:val="006E26BF"/>
    <w:rsid w:val="006E3F97"/>
    <w:rsid w:val="006E53F9"/>
    <w:rsid w:val="006E6E5D"/>
    <w:rsid w:val="006E70D0"/>
    <w:rsid w:val="006F14A3"/>
    <w:rsid w:val="006F18B3"/>
    <w:rsid w:val="006F5750"/>
    <w:rsid w:val="006F7249"/>
    <w:rsid w:val="006F78A0"/>
    <w:rsid w:val="007109C3"/>
    <w:rsid w:val="0071651C"/>
    <w:rsid w:val="007173B3"/>
    <w:rsid w:val="00721DA7"/>
    <w:rsid w:val="00722C5A"/>
    <w:rsid w:val="00722DC8"/>
    <w:rsid w:val="007238EB"/>
    <w:rsid w:val="00725DA3"/>
    <w:rsid w:val="007276F4"/>
    <w:rsid w:val="00731A93"/>
    <w:rsid w:val="0073329E"/>
    <w:rsid w:val="00737A5A"/>
    <w:rsid w:val="0074189E"/>
    <w:rsid w:val="00746DAB"/>
    <w:rsid w:val="00750CC3"/>
    <w:rsid w:val="00752575"/>
    <w:rsid w:val="00757AC1"/>
    <w:rsid w:val="00757DB9"/>
    <w:rsid w:val="0076152C"/>
    <w:rsid w:val="00762D3D"/>
    <w:rsid w:val="00770C4C"/>
    <w:rsid w:val="00772CA1"/>
    <w:rsid w:val="007737F7"/>
    <w:rsid w:val="00787D54"/>
    <w:rsid w:val="00795FD0"/>
    <w:rsid w:val="007A04D2"/>
    <w:rsid w:val="007A4BF1"/>
    <w:rsid w:val="007A676F"/>
    <w:rsid w:val="007B32A7"/>
    <w:rsid w:val="007B668B"/>
    <w:rsid w:val="007B73BA"/>
    <w:rsid w:val="007C0CE2"/>
    <w:rsid w:val="007D0363"/>
    <w:rsid w:val="007D04A0"/>
    <w:rsid w:val="007D1093"/>
    <w:rsid w:val="007D2733"/>
    <w:rsid w:val="007D29DC"/>
    <w:rsid w:val="007F2F8C"/>
    <w:rsid w:val="007F3B1A"/>
    <w:rsid w:val="007F416A"/>
    <w:rsid w:val="007F4278"/>
    <w:rsid w:val="007F42B8"/>
    <w:rsid w:val="008042F2"/>
    <w:rsid w:val="008054B1"/>
    <w:rsid w:val="00805B62"/>
    <w:rsid w:val="00806ACA"/>
    <w:rsid w:val="00811401"/>
    <w:rsid w:val="00811F67"/>
    <w:rsid w:val="00815332"/>
    <w:rsid w:val="00824271"/>
    <w:rsid w:val="00826179"/>
    <w:rsid w:val="008403C6"/>
    <w:rsid w:val="00840655"/>
    <w:rsid w:val="00843D44"/>
    <w:rsid w:val="0084608E"/>
    <w:rsid w:val="0084667C"/>
    <w:rsid w:val="00847CBC"/>
    <w:rsid w:val="008513E2"/>
    <w:rsid w:val="00852DD4"/>
    <w:rsid w:val="00853201"/>
    <w:rsid w:val="00855A9C"/>
    <w:rsid w:val="008577E2"/>
    <w:rsid w:val="008613A8"/>
    <w:rsid w:val="00863304"/>
    <w:rsid w:val="0086377A"/>
    <w:rsid w:val="00864F54"/>
    <w:rsid w:val="00881600"/>
    <w:rsid w:val="00892629"/>
    <w:rsid w:val="008A43AF"/>
    <w:rsid w:val="008A70A4"/>
    <w:rsid w:val="008A7DCA"/>
    <w:rsid w:val="008B3FCD"/>
    <w:rsid w:val="008B4F2E"/>
    <w:rsid w:val="008B699F"/>
    <w:rsid w:val="008B6F9D"/>
    <w:rsid w:val="008C02B1"/>
    <w:rsid w:val="008C2542"/>
    <w:rsid w:val="008C3F50"/>
    <w:rsid w:val="008C50EA"/>
    <w:rsid w:val="008C7972"/>
    <w:rsid w:val="008D6919"/>
    <w:rsid w:val="008E2FAF"/>
    <w:rsid w:val="008E6489"/>
    <w:rsid w:val="008F3D79"/>
    <w:rsid w:val="008F59EE"/>
    <w:rsid w:val="00901E2F"/>
    <w:rsid w:val="009033F0"/>
    <w:rsid w:val="00912A64"/>
    <w:rsid w:val="009175D6"/>
    <w:rsid w:val="00926E1B"/>
    <w:rsid w:val="0093225D"/>
    <w:rsid w:val="00933541"/>
    <w:rsid w:val="009421B5"/>
    <w:rsid w:val="009442AF"/>
    <w:rsid w:val="00945C31"/>
    <w:rsid w:val="00950B73"/>
    <w:rsid w:val="00956CD4"/>
    <w:rsid w:val="00960525"/>
    <w:rsid w:val="00961B37"/>
    <w:rsid w:val="00961F63"/>
    <w:rsid w:val="00964765"/>
    <w:rsid w:val="00965C07"/>
    <w:rsid w:val="00971B4D"/>
    <w:rsid w:val="00974F92"/>
    <w:rsid w:val="00976C9F"/>
    <w:rsid w:val="009775CC"/>
    <w:rsid w:val="00990E61"/>
    <w:rsid w:val="00997BC7"/>
    <w:rsid w:val="009A6DDA"/>
    <w:rsid w:val="009A76BA"/>
    <w:rsid w:val="009B1183"/>
    <w:rsid w:val="009B6EF9"/>
    <w:rsid w:val="009C269E"/>
    <w:rsid w:val="009C52AC"/>
    <w:rsid w:val="009D0415"/>
    <w:rsid w:val="009D2976"/>
    <w:rsid w:val="009D3FB0"/>
    <w:rsid w:val="009D4A43"/>
    <w:rsid w:val="009D5564"/>
    <w:rsid w:val="009E178A"/>
    <w:rsid w:val="009E34C3"/>
    <w:rsid w:val="009E639D"/>
    <w:rsid w:val="009F0FB6"/>
    <w:rsid w:val="00A02E2A"/>
    <w:rsid w:val="00A063F7"/>
    <w:rsid w:val="00A07A0E"/>
    <w:rsid w:val="00A11093"/>
    <w:rsid w:val="00A1155C"/>
    <w:rsid w:val="00A11837"/>
    <w:rsid w:val="00A1265B"/>
    <w:rsid w:val="00A20534"/>
    <w:rsid w:val="00A232EA"/>
    <w:rsid w:val="00A27BE3"/>
    <w:rsid w:val="00A3138C"/>
    <w:rsid w:val="00A319FA"/>
    <w:rsid w:val="00A32574"/>
    <w:rsid w:val="00A33655"/>
    <w:rsid w:val="00A41E8F"/>
    <w:rsid w:val="00A47792"/>
    <w:rsid w:val="00A52419"/>
    <w:rsid w:val="00A52CA2"/>
    <w:rsid w:val="00A52CE4"/>
    <w:rsid w:val="00A54B70"/>
    <w:rsid w:val="00A54CC8"/>
    <w:rsid w:val="00A57148"/>
    <w:rsid w:val="00A63BAB"/>
    <w:rsid w:val="00A65A0B"/>
    <w:rsid w:val="00A70E00"/>
    <w:rsid w:val="00A715CB"/>
    <w:rsid w:val="00A72EF5"/>
    <w:rsid w:val="00A74354"/>
    <w:rsid w:val="00A857D8"/>
    <w:rsid w:val="00AA00FC"/>
    <w:rsid w:val="00AA69F2"/>
    <w:rsid w:val="00AA6A46"/>
    <w:rsid w:val="00AA730B"/>
    <w:rsid w:val="00AA7909"/>
    <w:rsid w:val="00AB446A"/>
    <w:rsid w:val="00AB44F1"/>
    <w:rsid w:val="00AB5486"/>
    <w:rsid w:val="00AB6663"/>
    <w:rsid w:val="00AC3A42"/>
    <w:rsid w:val="00AC5EF3"/>
    <w:rsid w:val="00AC6C5A"/>
    <w:rsid w:val="00AD283A"/>
    <w:rsid w:val="00AD6ED9"/>
    <w:rsid w:val="00AE0D9D"/>
    <w:rsid w:val="00AE565D"/>
    <w:rsid w:val="00AE7182"/>
    <w:rsid w:val="00AE73AF"/>
    <w:rsid w:val="00AF085F"/>
    <w:rsid w:val="00AF18C2"/>
    <w:rsid w:val="00B13690"/>
    <w:rsid w:val="00B1612C"/>
    <w:rsid w:val="00B20B76"/>
    <w:rsid w:val="00B250EB"/>
    <w:rsid w:val="00B32003"/>
    <w:rsid w:val="00B33FFE"/>
    <w:rsid w:val="00B3719E"/>
    <w:rsid w:val="00B66365"/>
    <w:rsid w:val="00B66D26"/>
    <w:rsid w:val="00B72564"/>
    <w:rsid w:val="00B74062"/>
    <w:rsid w:val="00B74420"/>
    <w:rsid w:val="00B74797"/>
    <w:rsid w:val="00B74FBC"/>
    <w:rsid w:val="00B8054D"/>
    <w:rsid w:val="00B8057C"/>
    <w:rsid w:val="00B80703"/>
    <w:rsid w:val="00B808E1"/>
    <w:rsid w:val="00B82D25"/>
    <w:rsid w:val="00B83019"/>
    <w:rsid w:val="00B8432C"/>
    <w:rsid w:val="00B9491C"/>
    <w:rsid w:val="00B95377"/>
    <w:rsid w:val="00B95872"/>
    <w:rsid w:val="00B96E29"/>
    <w:rsid w:val="00B97F9E"/>
    <w:rsid w:val="00BA42DA"/>
    <w:rsid w:val="00BB3C6E"/>
    <w:rsid w:val="00BB4D43"/>
    <w:rsid w:val="00BC0DBB"/>
    <w:rsid w:val="00BC56A9"/>
    <w:rsid w:val="00BC5AAC"/>
    <w:rsid w:val="00BC6BCB"/>
    <w:rsid w:val="00BD0739"/>
    <w:rsid w:val="00BD0FFA"/>
    <w:rsid w:val="00BD100A"/>
    <w:rsid w:val="00BD207D"/>
    <w:rsid w:val="00BD4F19"/>
    <w:rsid w:val="00BD78DC"/>
    <w:rsid w:val="00BE2277"/>
    <w:rsid w:val="00BE3076"/>
    <w:rsid w:val="00BF0256"/>
    <w:rsid w:val="00BF208E"/>
    <w:rsid w:val="00BF3224"/>
    <w:rsid w:val="00BF4430"/>
    <w:rsid w:val="00BF5998"/>
    <w:rsid w:val="00C0016D"/>
    <w:rsid w:val="00C07B49"/>
    <w:rsid w:val="00C10874"/>
    <w:rsid w:val="00C2098C"/>
    <w:rsid w:val="00C2278B"/>
    <w:rsid w:val="00C22A6D"/>
    <w:rsid w:val="00C32301"/>
    <w:rsid w:val="00C33A27"/>
    <w:rsid w:val="00C34C79"/>
    <w:rsid w:val="00C4261A"/>
    <w:rsid w:val="00C46398"/>
    <w:rsid w:val="00C471CB"/>
    <w:rsid w:val="00C47587"/>
    <w:rsid w:val="00C506B8"/>
    <w:rsid w:val="00C5292D"/>
    <w:rsid w:val="00C53C78"/>
    <w:rsid w:val="00C56751"/>
    <w:rsid w:val="00C56D5B"/>
    <w:rsid w:val="00C57490"/>
    <w:rsid w:val="00C61BE9"/>
    <w:rsid w:val="00C63876"/>
    <w:rsid w:val="00C65B29"/>
    <w:rsid w:val="00C679CE"/>
    <w:rsid w:val="00C71217"/>
    <w:rsid w:val="00C728A1"/>
    <w:rsid w:val="00C779E0"/>
    <w:rsid w:val="00C82498"/>
    <w:rsid w:val="00C84C66"/>
    <w:rsid w:val="00C84F90"/>
    <w:rsid w:val="00C858C9"/>
    <w:rsid w:val="00C9231A"/>
    <w:rsid w:val="00C979B7"/>
    <w:rsid w:val="00CA4811"/>
    <w:rsid w:val="00CB0C42"/>
    <w:rsid w:val="00CB303C"/>
    <w:rsid w:val="00CB37A7"/>
    <w:rsid w:val="00CC361C"/>
    <w:rsid w:val="00CC552C"/>
    <w:rsid w:val="00CC7936"/>
    <w:rsid w:val="00CC7C08"/>
    <w:rsid w:val="00CD5453"/>
    <w:rsid w:val="00CD5D99"/>
    <w:rsid w:val="00CD5E71"/>
    <w:rsid w:val="00CD5F1B"/>
    <w:rsid w:val="00CD7678"/>
    <w:rsid w:val="00CD7B4A"/>
    <w:rsid w:val="00CE5F8C"/>
    <w:rsid w:val="00CE7EE4"/>
    <w:rsid w:val="00CF14B0"/>
    <w:rsid w:val="00CF2CA3"/>
    <w:rsid w:val="00CF4F1F"/>
    <w:rsid w:val="00CF5F36"/>
    <w:rsid w:val="00D03F35"/>
    <w:rsid w:val="00D040A1"/>
    <w:rsid w:val="00D048AF"/>
    <w:rsid w:val="00D048C1"/>
    <w:rsid w:val="00D05E75"/>
    <w:rsid w:val="00D066F3"/>
    <w:rsid w:val="00D108BC"/>
    <w:rsid w:val="00D11C81"/>
    <w:rsid w:val="00D12DF0"/>
    <w:rsid w:val="00D14336"/>
    <w:rsid w:val="00D14ACD"/>
    <w:rsid w:val="00D16970"/>
    <w:rsid w:val="00D21D21"/>
    <w:rsid w:val="00D21F4F"/>
    <w:rsid w:val="00D2531E"/>
    <w:rsid w:val="00D25AF5"/>
    <w:rsid w:val="00D32424"/>
    <w:rsid w:val="00D32B97"/>
    <w:rsid w:val="00D33930"/>
    <w:rsid w:val="00D33ACB"/>
    <w:rsid w:val="00D362A9"/>
    <w:rsid w:val="00D43933"/>
    <w:rsid w:val="00D5450F"/>
    <w:rsid w:val="00D55332"/>
    <w:rsid w:val="00D60FC2"/>
    <w:rsid w:val="00D61543"/>
    <w:rsid w:val="00D62F49"/>
    <w:rsid w:val="00D662CE"/>
    <w:rsid w:val="00D77227"/>
    <w:rsid w:val="00D82354"/>
    <w:rsid w:val="00D87089"/>
    <w:rsid w:val="00D877DA"/>
    <w:rsid w:val="00D90D86"/>
    <w:rsid w:val="00D91AAF"/>
    <w:rsid w:val="00D95DD2"/>
    <w:rsid w:val="00DA0FE2"/>
    <w:rsid w:val="00DA24AB"/>
    <w:rsid w:val="00DB1758"/>
    <w:rsid w:val="00DC1393"/>
    <w:rsid w:val="00DC54C5"/>
    <w:rsid w:val="00DD1A8B"/>
    <w:rsid w:val="00DD23DF"/>
    <w:rsid w:val="00DD2851"/>
    <w:rsid w:val="00DD5585"/>
    <w:rsid w:val="00DE4577"/>
    <w:rsid w:val="00DF098B"/>
    <w:rsid w:val="00DF533D"/>
    <w:rsid w:val="00E00099"/>
    <w:rsid w:val="00E05B5F"/>
    <w:rsid w:val="00E07914"/>
    <w:rsid w:val="00E113E9"/>
    <w:rsid w:val="00E1726A"/>
    <w:rsid w:val="00E20AD5"/>
    <w:rsid w:val="00E264D1"/>
    <w:rsid w:val="00E366CA"/>
    <w:rsid w:val="00E4039A"/>
    <w:rsid w:val="00E46F06"/>
    <w:rsid w:val="00E519CB"/>
    <w:rsid w:val="00E534DE"/>
    <w:rsid w:val="00E5438F"/>
    <w:rsid w:val="00E5587F"/>
    <w:rsid w:val="00E55B90"/>
    <w:rsid w:val="00E57813"/>
    <w:rsid w:val="00E622B9"/>
    <w:rsid w:val="00E64C44"/>
    <w:rsid w:val="00E67487"/>
    <w:rsid w:val="00E67C26"/>
    <w:rsid w:val="00E713FA"/>
    <w:rsid w:val="00E71C79"/>
    <w:rsid w:val="00E7707F"/>
    <w:rsid w:val="00E804BA"/>
    <w:rsid w:val="00E85797"/>
    <w:rsid w:val="00E87D3F"/>
    <w:rsid w:val="00E93364"/>
    <w:rsid w:val="00EA2978"/>
    <w:rsid w:val="00EA5102"/>
    <w:rsid w:val="00EB0074"/>
    <w:rsid w:val="00EB1774"/>
    <w:rsid w:val="00EB19D0"/>
    <w:rsid w:val="00EB2F4C"/>
    <w:rsid w:val="00EB35AD"/>
    <w:rsid w:val="00EB6267"/>
    <w:rsid w:val="00EC2AF3"/>
    <w:rsid w:val="00EC2D59"/>
    <w:rsid w:val="00EC6889"/>
    <w:rsid w:val="00EC7491"/>
    <w:rsid w:val="00ED4CB3"/>
    <w:rsid w:val="00ED64CF"/>
    <w:rsid w:val="00ED6928"/>
    <w:rsid w:val="00EF13E1"/>
    <w:rsid w:val="00F04415"/>
    <w:rsid w:val="00F04559"/>
    <w:rsid w:val="00F0535E"/>
    <w:rsid w:val="00F059A3"/>
    <w:rsid w:val="00F068DD"/>
    <w:rsid w:val="00F06C6A"/>
    <w:rsid w:val="00F0746E"/>
    <w:rsid w:val="00F07C0A"/>
    <w:rsid w:val="00F11112"/>
    <w:rsid w:val="00F13BCE"/>
    <w:rsid w:val="00F14ED5"/>
    <w:rsid w:val="00F15056"/>
    <w:rsid w:val="00F15D73"/>
    <w:rsid w:val="00F15FF7"/>
    <w:rsid w:val="00F16EA7"/>
    <w:rsid w:val="00F1775E"/>
    <w:rsid w:val="00F2165E"/>
    <w:rsid w:val="00F3016C"/>
    <w:rsid w:val="00F34754"/>
    <w:rsid w:val="00F37FBF"/>
    <w:rsid w:val="00F4021D"/>
    <w:rsid w:val="00F44A2A"/>
    <w:rsid w:val="00F67AD2"/>
    <w:rsid w:val="00F744F1"/>
    <w:rsid w:val="00F8537F"/>
    <w:rsid w:val="00F86394"/>
    <w:rsid w:val="00F87650"/>
    <w:rsid w:val="00F87DE6"/>
    <w:rsid w:val="00FA105F"/>
    <w:rsid w:val="00FA3ACA"/>
    <w:rsid w:val="00FA3FB6"/>
    <w:rsid w:val="00FA47E9"/>
    <w:rsid w:val="00FB6418"/>
    <w:rsid w:val="00FB6B6E"/>
    <w:rsid w:val="00FC3A9C"/>
    <w:rsid w:val="00FD086A"/>
    <w:rsid w:val="00FD1D96"/>
    <w:rsid w:val="00FD7432"/>
    <w:rsid w:val="00FE5B2F"/>
    <w:rsid w:val="00FE66A0"/>
    <w:rsid w:val="00FF0DD1"/>
    <w:rsid w:val="00FF2F8D"/>
    <w:rsid w:val="00FF5E49"/>
    <w:rsid w:val="03DE4F6A"/>
    <w:rsid w:val="081C5954"/>
    <w:rsid w:val="0A814D06"/>
    <w:rsid w:val="11ECADA3"/>
    <w:rsid w:val="16CC2F3D"/>
    <w:rsid w:val="26B4BE0D"/>
    <w:rsid w:val="27D518E0"/>
    <w:rsid w:val="28719C55"/>
    <w:rsid w:val="2C0CE196"/>
    <w:rsid w:val="3524DECB"/>
    <w:rsid w:val="354B6B99"/>
    <w:rsid w:val="36C0AF2C"/>
    <w:rsid w:val="3771C055"/>
    <w:rsid w:val="3E626BB4"/>
    <w:rsid w:val="3EB298B4"/>
    <w:rsid w:val="40608946"/>
    <w:rsid w:val="46D6568F"/>
    <w:rsid w:val="4C917B42"/>
    <w:rsid w:val="50E8D357"/>
    <w:rsid w:val="5476C837"/>
    <w:rsid w:val="5771AC77"/>
    <w:rsid w:val="57C0892A"/>
    <w:rsid w:val="58FA0C5A"/>
    <w:rsid w:val="59289D73"/>
    <w:rsid w:val="5AF829EC"/>
    <w:rsid w:val="5C6461DB"/>
    <w:rsid w:val="5E2FCAAE"/>
    <w:rsid w:val="609A0702"/>
    <w:rsid w:val="60C31CA8"/>
    <w:rsid w:val="61F1BDF5"/>
    <w:rsid w:val="638D8E56"/>
    <w:rsid w:val="679B68F8"/>
    <w:rsid w:val="6B041B0B"/>
    <w:rsid w:val="6DD105AA"/>
    <w:rsid w:val="7AE39E37"/>
    <w:rsid w:val="7BC13728"/>
    <w:rsid w:val="7E90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E51E16"/>
  <w15:chartTrackingRefBased/>
  <w15:docId w15:val="{ADDD9F39-402A-46D8-A8EF-198248B0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GB" w:eastAsia="en-GB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4" w:qFormat="1"/>
    <w:lsdException w:name="heading 3" w:semiHidden="1" w:uiPriority="6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2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uiPriority="19" w:qFormat="1"/>
    <w:lsdException w:name="endnote text" w:uiPriority="2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 w:qFormat="1"/>
    <w:lsdException w:name="FollowedHyperlink" w:semiHidden="1" w:unhideWhenUsed="1"/>
    <w:lsdException w:name="Strong" w:semiHidden="1" w:uiPriority="22" w:unhideWhenUsed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5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4" w:qFormat="1"/>
    <w:lsdException w:name="Subtle Reference" w:uiPriority="31"/>
    <w:lsdException w:name="Intense Reference" w:semiHidden="1" w:uiPriority="32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0CB1"/>
  </w:style>
  <w:style w:type="paragraph" w:styleId="Heading1">
    <w:name w:val="heading 1"/>
    <w:basedOn w:val="Normal"/>
    <w:next w:val="Body"/>
    <w:link w:val="Heading1Char"/>
    <w:uiPriority w:val="2"/>
    <w:qFormat/>
    <w:rsid w:val="006C0CB1"/>
    <w:pPr>
      <w:keepNext/>
      <w:keepLines/>
      <w:spacing w:after="40" w:line="276" w:lineRule="auto"/>
      <w:outlineLvl w:val="0"/>
    </w:pPr>
    <w:rPr>
      <w:rFonts w:asciiTheme="majorHAnsi" w:eastAsiaTheme="majorEastAsia" w:hAnsiTheme="majorHAnsi" w:cstheme="majorBidi"/>
      <w:b/>
      <w:bCs/>
      <w:sz w:val="32"/>
      <w:szCs w:val="40"/>
    </w:rPr>
  </w:style>
  <w:style w:type="paragraph" w:styleId="Heading2">
    <w:name w:val="heading 2"/>
    <w:basedOn w:val="Heading1"/>
    <w:next w:val="Normal"/>
    <w:link w:val="Heading2Char"/>
    <w:uiPriority w:val="4"/>
    <w:qFormat/>
    <w:rsid w:val="006C0CB1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6"/>
    <w:qFormat/>
    <w:rsid w:val="006C0CB1"/>
    <w:pPr>
      <w:keepNext/>
      <w:keepLines/>
      <w:spacing w:before="80" w:after="0" w:line="276" w:lineRule="auto"/>
      <w:outlineLvl w:val="2"/>
    </w:pPr>
    <w:rPr>
      <w:rFonts w:asciiTheme="majorHAnsi" w:eastAsiaTheme="majorEastAsia" w:hAnsiTheme="majorHAnsi" w:cstheme="majorBidi"/>
      <w:b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rsid w:val="006C0CB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C0C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DB5AE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C0C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BDB5AE" w:themeColor="accent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C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BDB5AE" w:themeColor="accent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C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BDB5AE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C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BDB5AE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ourUserName">
    <w:name w:val="Your User Name"/>
    <w:semiHidden/>
    <w:rsid w:val="006C0CB1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15"/>
    <w:qFormat/>
    <w:rsid w:val="006C0CB1"/>
    <w:rPr>
      <w:rFonts w:ascii="Calibri" w:hAnsi="Calibri"/>
      <w:color w:val="39AB47"/>
      <w:sz w:val="24"/>
      <w:u w:val="single"/>
    </w:rPr>
  </w:style>
  <w:style w:type="paragraph" w:customStyle="1" w:styleId="Headera">
    <w:name w:val="Header a"/>
    <w:basedOn w:val="Header"/>
    <w:uiPriority w:val="8"/>
    <w:qFormat/>
    <w:rsid w:val="006C0CB1"/>
    <w:rPr>
      <w:rFonts w:cstheme="majorHAnsi"/>
      <w:noProof/>
      <w:color w:val="789E9A"/>
      <w:szCs w:val="18"/>
    </w:rPr>
  </w:style>
  <w:style w:type="paragraph" w:styleId="Footer">
    <w:name w:val="footer"/>
    <w:basedOn w:val="Normal"/>
    <w:link w:val="FooterChar"/>
    <w:uiPriority w:val="9"/>
    <w:qFormat/>
    <w:rsid w:val="006C0CB1"/>
    <w:pPr>
      <w:tabs>
        <w:tab w:val="center" w:pos="4153"/>
        <w:tab w:val="right" w:pos="8306"/>
      </w:tabs>
      <w:spacing w:line="276" w:lineRule="auto"/>
    </w:pPr>
    <w:rPr>
      <w:rFonts w:asciiTheme="majorHAnsi" w:hAnsiTheme="majorHAnsi"/>
      <w:sz w:val="18"/>
    </w:rPr>
  </w:style>
  <w:style w:type="paragraph" w:customStyle="1" w:styleId="Heading2a">
    <w:name w:val="Heading 2a"/>
    <w:basedOn w:val="Heading2"/>
    <w:link w:val="Heading2aChar"/>
    <w:uiPriority w:val="5"/>
    <w:qFormat/>
    <w:rsid w:val="006C0CB1"/>
    <w:rPr>
      <w:color w:val="95C11F"/>
    </w:rPr>
  </w:style>
  <w:style w:type="paragraph" w:styleId="Title">
    <w:name w:val="Title"/>
    <w:basedOn w:val="Normal"/>
    <w:next w:val="Normal"/>
    <w:link w:val="TitleChar"/>
    <w:uiPriority w:val="1"/>
    <w:qFormat/>
    <w:rsid w:val="006C0CB1"/>
    <w:pPr>
      <w:spacing w:line="276" w:lineRule="auto"/>
    </w:pPr>
    <w:rPr>
      <w:rFonts w:asciiTheme="majorHAnsi" w:hAnsiTheme="majorHAnsi" w:cstheme="majorHAnsi"/>
      <w:b/>
      <w:color w:val="3AAA34"/>
      <w:sz w:val="48"/>
      <w:szCs w:val="48"/>
    </w:rPr>
  </w:style>
  <w:style w:type="paragraph" w:customStyle="1" w:styleId="Footera">
    <w:name w:val="Footer a"/>
    <w:basedOn w:val="Headera"/>
    <w:uiPriority w:val="10"/>
    <w:qFormat/>
    <w:rsid w:val="006C0CB1"/>
    <w:rPr>
      <w:sz w:val="18"/>
      <w:szCs w:val="20"/>
    </w:rPr>
  </w:style>
  <w:style w:type="character" w:styleId="UnresolvedMention">
    <w:name w:val="Unresolved Mention"/>
    <w:uiPriority w:val="99"/>
    <w:semiHidden/>
    <w:unhideWhenUsed/>
    <w:rsid w:val="006C0CB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C0CB1"/>
    <w:pPr>
      <w:ind w:left="720"/>
      <w:contextualSpacing/>
    </w:pPr>
  </w:style>
  <w:style w:type="character" w:customStyle="1" w:styleId="FooterChar">
    <w:name w:val="Footer Char"/>
    <w:link w:val="Footer"/>
    <w:uiPriority w:val="9"/>
    <w:rsid w:val="006C0CB1"/>
    <w:rPr>
      <w:rFonts w:asciiTheme="majorHAnsi" w:hAnsiTheme="majorHAnsi"/>
      <w:sz w:val="18"/>
    </w:rPr>
  </w:style>
  <w:style w:type="character" w:styleId="CommentReference">
    <w:name w:val="annotation reference"/>
    <w:uiPriority w:val="99"/>
    <w:semiHidden/>
    <w:unhideWhenUsed/>
    <w:rsid w:val="006C0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C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0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C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0CB1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6C0CB1"/>
    <w:rPr>
      <w:color w:val="954F72"/>
      <w:u w:val="single"/>
    </w:rPr>
  </w:style>
  <w:style w:type="character" w:customStyle="1" w:styleId="Heading3Char">
    <w:name w:val="Heading 3 Char"/>
    <w:basedOn w:val="DefaultParagraphFont"/>
    <w:link w:val="Heading3"/>
    <w:uiPriority w:val="6"/>
    <w:rsid w:val="006C0CB1"/>
    <w:rPr>
      <w:rFonts w:asciiTheme="majorHAnsi" w:eastAsiaTheme="majorEastAsia" w:hAnsiTheme="majorHAnsi" w:cstheme="majorBidi"/>
      <w:b/>
      <w:sz w:val="26"/>
    </w:rPr>
  </w:style>
  <w:style w:type="character" w:customStyle="1" w:styleId="Heading2aChar">
    <w:name w:val="Heading 2a Char"/>
    <w:basedOn w:val="Heading2Char"/>
    <w:link w:val="Heading2a"/>
    <w:uiPriority w:val="5"/>
    <w:rsid w:val="006C0CB1"/>
    <w:rPr>
      <w:rFonts w:asciiTheme="majorHAnsi" w:eastAsiaTheme="majorEastAsia" w:hAnsiTheme="majorHAnsi" w:cstheme="majorBidi"/>
      <w:b/>
      <w:bCs/>
      <w:color w:val="95C11F"/>
      <w:sz w:val="28"/>
      <w:szCs w:val="28"/>
    </w:rPr>
  </w:style>
  <w:style w:type="paragraph" w:customStyle="1" w:styleId="Body">
    <w:name w:val="Body"/>
    <w:basedOn w:val="Normal"/>
    <w:qFormat/>
    <w:rsid w:val="006C0CB1"/>
    <w:pPr>
      <w:spacing w:line="276" w:lineRule="auto"/>
    </w:pPr>
  </w:style>
  <w:style w:type="character" w:customStyle="1" w:styleId="TitleChar">
    <w:name w:val="Title Char"/>
    <w:basedOn w:val="DefaultParagraphFont"/>
    <w:link w:val="Title"/>
    <w:uiPriority w:val="1"/>
    <w:rsid w:val="006C0CB1"/>
    <w:rPr>
      <w:rFonts w:asciiTheme="majorHAnsi" w:hAnsiTheme="majorHAnsi" w:cstheme="majorHAnsi"/>
      <w:b/>
      <w:color w:val="3AAA34"/>
      <w:sz w:val="48"/>
      <w:szCs w:val="48"/>
    </w:rPr>
  </w:style>
  <w:style w:type="character" w:styleId="SubtleReference">
    <w:name w:val="Subtle Reference"/>
    <w:basedOn w:val="DefaultParagraphFont"/>
    <w:uiPriority w:val="31"/>
    <w:semiHidden/>
    <w:rsid w:val="006C0CB1"/>
    <w:rPr>
      <w:smallCaps/>
      <w:color w:val="73D36F" w:themeColor="text1" w:themeTint="A6"/>
    </w:rPr>
  </w:style>
  <w:style w:type="paragraph" w:styleId="Header">
    <w:name w:val="header"/>
    <w:basedOn w:val="Normal"/>
    <w:link w:val="HeaderChar"/>
    <w:uiPriority w:val="7"/>
    <w:qFormat/>
    <w:rsid w:val="006C0CB1"/>
    <w:pPr>
      <w:tabs>
        <w:tab w:val="center" w:pos="4513"/>
        <w:tab w:val="right" w:pos="9026"/>
      </w:tabs>
      <w:spacing w:after="0" w:line="276" w:lineRule="auto"/>
    </w:pPr>
    <w:rPr>
      <w:rFonts w:asciiTheme="majorHAnsi" w:hAnsiTheme="majorHAnsi"/>
      <w:sz w:val="20"/>
    </w:rPr>
  </w:style>
  <w:style w:type="character" w:customStyle="1" w:styleId="Heading1Char">
    <w:name w:val="Heading 1 Char"/>
    <w:basedOn w:val="DefaultParagraphFont"/>
    <w:link w:val="Heading1"/>
    <w:uiPriority w:val="2"/>
    <w:rsid w:val="006C0CB1"/>
    <w:rPr>
      <w:rFonts w:asciiTheme="majorHAnsi" w:eastAsiaTheme="majorEastAsia" w:hAnsiTheme="majorHAnsi" w:cstheme="majorBidi"/>
      <w:b/>
      <w:bCs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4"/>
    <w:rsid w:val="006C0CB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Quote">
    <w:name w:val="Quote"/>
    <w:basedOn w:val="Body"/>
    <w:next w:val="Normal"/>
    <w:link w:val="QuoteChar"/>
    <w:uiPriority w:val="15"/>
    <w:qFormat/>
    <w:rsid w:val="006C0CB1"/>
    <w:pPr>
      <w:spacing w:before="160"/>
      <w:ind w:right="720"/>
    </w:pPr>
    <w:rPr>
      <w:i/>
      <w:iCs/>
      <w:szCs w:val="21"/>
    </w:rPr>
  </w:style>
  <w:style w:type="character" w:customStyle="1" w:styleId="QuoteChar">
    <w:name w:val="Quote Char"/>
    <w:basedOn w:val="DefaultParagraphFont"/>
    <w:link w:val="Quote"/>
    <w:uiPriority w:val="15"/>
    <w:rsid w:val="006C0CB1"/>
    <w:rPr>
      <w:i/>
      <w:iCs/>
      <w:szCs w:val="21"/>
    </w:rPr>
  </w:style>
  <w:style w:type="paragraph" w:customStyle="1" w:styleId="Bullets">
    <w:name w:val="Bullets"/>
    <w:basedOn w:val="Body"/>
    <w:uiPriority w:val="13"/>
    <w:qFormat/>
    <w:rsid w:val="006C0CB1"/>
    <w:pPr>
      <w:numPr>
        <w:ilvl w:val="1"/>
        <w:numId w:val="3"/>
      </w:numPr>
      <w:tabs>
        <w:tab w:val="left" w:pos="851"/>
      </w:tabs>
      <w:ind w:left="357" w:hanging="357"/>
    </w:pPr>
  </w:style>
  <w:style w:type="paragraph" w:customStyle="1" w:styleId="NumberedList">
    <w:name w:val="Numbered List"/>
    <w:basedOn w:val="Body"/>
    <w:uiPriority w:val="14"/>
    <w:qFormat/>
    <w:rsid w:val="006C0CB1"/>
    <w:pPr>
      <w:numPr>
        <w:numId w:val="1"/>
      </w:numPr>
      <w:ind w:left="357" w:hanging="357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C0CB1"/>
    <w:rPr>
      <w:rFonts w:asciiTheme="majorHAnsi" w:eastAsiaTheme="majorEastAsia" w:hAnsiTheme="majorHAnsi" w:cstheme="majorBidi"/>
      <w:i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CB1"/>
    <w:rPr>
      <w:rFonts w:asciiTheme="majorHAnsi" w:eastAsiaTheme="majorEastAsia" w:hAnsiTheme="majorHAnsi" w:cstheme="majorBidi"/>
      <w:i/>
      <w:iCs/>
      <w:color w:val="BDB5AE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CB1"/>
    <w:rPr>
      <w:rFonts w:asciiTheme="majorHAnsi" w:eastAsiaTheme="majorEastAsia" w:hAnsiTheme="majorHAnsi" w:cstheme="majorBidi"/>
      <w:color w:val="BDB5AE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CB1"/>
    <w:rPr>
      <w:rFonts w:asciiTheme="majorHAnsi" w:eastAsiaTheme="majorEastAsia" w:hAnsiTheme="majorHAnsi" w:cstheme="majorBidi"/>
      <w:b/>
      <w:bCs/>
      <w:color w:val="BDB5AE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CB1"/>
    <w:rPr>
      <w:rFonts w:asciiTheme="majorHAnsi" w:eastAsiaTheme="majorEastAsia" w:hAnsiTheme="majorHAnsi" w:cstheme="majorBidi"/>
      <w:b/>
      <w:bCs/>
      <w:i/>
      <w:iCs/>
      <w:color w:val="BDB5AE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CB1"/>
    <w:rPr>
      <w:rFonts w:asciiTheme="majorHAnsi" w:eastAsiaTheme="majorEastAsia" w:hAnsiTheme="majorHAnsi" w:cstheme="majorBidi"/>
      <w:i/>
      <w:iCs/>
      <w:color w:val="BDB5AE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CB1"/>
    <w:pPr>
      <w:spacing w:line="240" w:lineRule="auto"/>
    </w:pPr>
    <w:rPr>
      <w:b/>
      <w:bCs/>
      <w:smallCaps/>
      <w:color w:val="73D36F" w:themeColor="text1" w:themeTint="A6"/>
    </w:rPr>
  </w:style>
  <w:style w:type="character" w:customStyle="1" w:styleId="HeaderChar">
    <w:name w:val="Header Char"/>
    <w:basedOn w:val="DefaultParagraphFont"/>
    <w:link w:val="Header"/>
    <w:uiPriority w:val="7"/>
    <w:rsid w:val="006C0CB1"/>
    <w:rPr>
      <w:rFonts w:asciiTheme="majorHAnsi" w:hAnsiTheme="majorHAnsi"/>
      <w:sz w:val="20"/>
    </w:rPr>
  </w:style>
  <w:style w:type="character" w:styleId="Emphasis">
    <w:name w:val="Emphasis"/>
    <w:basedOn w:val="DefaultParagraphFont"/>
    <w:uiPriority w:val="13"/>
    <w:qFormat/>
    <w:rsid w:val="006C0CB1"/>
    <w:rPr>
      <w:rFonts w:ascii="Calibri" w:hAnsi="Calibri"/>
      <w:i/>
      <w:iCs/>
      <w:color w:val="auto"/>
      <w:sz w:val="24"/>
      <w:u w:val="single"/>
    </w:rPr>
  </w:style>
  <w:style w:type="paragraph" w:styleId="NoSpacing">
    <w:name w:val="No Spacing"/>
    <w:uiPriority w:val="1"/>
    <w:semiHidden/>
    <w:qFormat/>
    <w:rsid w:val="006C0CB1"/>
    <w:pPr>
      <w:spacing w:after="0" w:line="240" w:lineRule="auto"/>
    </w:pPr>
    <w:rPr>
      <w:sz w:val="20"/>
      <w:szCs w:val="20"/>
    </w:rPr>
  </w:style>
  <w:style w:type="character" w:styleId="SubtleEmphasis">
    <w:name w:val="Subtle Emphasis"/>
    <w:basedOn w:val="DefaultParagraphFont"/>
    <w:uiPriority w:val="19"/>
    <w:semiHidden/>
    <w:rsid w:val="006C0CB1"/>
    <w:rPr>
      <w:i/>
      <w:iCs/>
    </w:rPr>
  </w:style>
  <w:style w:type="character" w:styleId="IntenseEmphasis">
    <w:name w:val="Intense Emphasis"/>
    <w:basedOn w:val="DefaultParagraphFont"/>
    <w:uiPriority w:val="14"/>
    <w:qFormat/>
    <w:rsid w:val="006C0CB1"/>
    <w:rPr>
      <w:rFonts w:ascii="Calibri" w:hAnsi="Calibri"/>
      <w:b/>
      <w:bCs/>
      <w:i/>
      <w:i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CB1"/>
    <w:pPr>
      <w:outlineLvl w:val="9"/>
    </w:pPr>
  </w:style>
  <w:style w:type="numbering" w:customStyle="1" w:styleId="Style1">
    <w:name w:val="Style1"/>
    <w:uiPriority w:val="99"/>
    <w:rsid w:val="006C0CB1"/>
    <w:pPr>
      <w:numPr>
        <w:numId w:val="2"/>
      </w:numPr>
    </w:pPr>
  </w:style>
  <w:style w:type="paragraph" w:customStyle="1" w:styleId="Heading1a">
    <w:name w:val="Heading 1a"/>
    <w:basedOn w:val="Body"/>
    <w:next w:val="Body"/>
    <w:link w:val="Heading1aChar"/>
    <w:uiPriority w:val="3"/>
    <w:qFormat/>
    <w:rsid w:val="006C0CB1"/>
    <w:pPr>
      <w:spacing w:after="0"/>
    </w:pPr>
    <w:rPr>
      <w:rFonts w:asciiTheme="majorHAnsi" w:eastAsiaTheme="majorEastAsia" w:hAnsiTheme="majorHAnsi" w:cstheme="majorHAnsi"/>
      <w:b/>
      <w:color w:val="789E9A"/>
      <w:sz w:val="32"/>
      <w:szCs w:val="40"/>
    </w:rPr>
  </w:style>
  <w:style w:type="character" w:customStyle="1" w:styleId="Heading1aChar">
    <w:name w:val="Heading 1a Char"/>
    <w:basedOn w:val="Heading1Char"/>
    <w:link w:val="Heading1a"/>
    <w:uiPriority w:val="3"/>
    <w:rsid w:val="006C0CB1"/>
    <w:rPr>
      <w:rFonts w:asciiTheme="majorHAnsi" w:eastAsiaTheme="majorEastAsia" w:hAnsiTheme="majorHAnsi" w:cstheme="majorHAnsi"/>
      <w:b/>
      <w:bCs w:val="0"/>
      <w:color w:val="789E9A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6C0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0CB1"/>
    <w:rPr>
      <w:rFonts w:ascii="Segoe UI" w:hAnsi="Segoe UI" w:cs="Segoe UI"/>
      <w:sz w:val="18"/>
      <w:szCs w:val="18"/>
    </w:rPr>
  </w:style>
  <w:style w:type="paragraph" w:customStyle="1" w:styleId="PageNumbera">
    <w:name w:val="Page Number a"/>
    <w:basedOn w:val="Footera"/>
    <w:uiPriority w:val="12"/>
    <w:qFormat/>
    <w:rsid w:val="006C0CB1"/>
    <w:rPr>
      <w:szCs w:val="18"/>
      <w:shd w:val="clear" w:color="auto" w:fill="FFFFFF"/>
    </w:rPr>
  </w:style>
  <w:style w:type="character" w:styleId="PageNumber">
    <w:name w:val="page number"/>
    <w:basedOn w:val="DefaultParagraphFont"/>
    <w:uiPriority w:val="11"/>
    <w:qFormat/>
    <w:rsid w:val="006C0CB1"/>
    <w:rPr>
      <w:rFonts w:asciiTheme="majorHAnsi" w:hAnsiTheme="majorHAnsi"/>
      <w:sz w:val="18"/>
    </w:rPr>
  </w:style>
  <w:style w:type="character" w:styleId="PlaceholderText">
    <w:name w:val="Placeholder Text"/>
    <w:basedOn w:val="DefaultParagraphFont"/>
    <w:uiPriority w:val="99"/>
    <w:semiHidden/>
    <w:rsid w:val="006C0CB1"/>
    <w:rPr>
      <w:color w:val="808080"/>
    </w:rPr>
  </w:style>
  <w:style w:type="paragraph" w:styleId="EndnoteText">
    <w:name w:val="endnote text"/>
    <w:basedOn w:val="Body"/>
    <w:link w:val="EndnoteTextChar"/>
    <w:uiPriority w:val="20"/>
    <w:qFormat/>
    <w:rsid w:val="006C0CB1"/>
    <w:pPr>
      <w:spacing w:after="0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21"/>
    <w:qFormat/>
    <w:rsid w:val="006C0CB1"/>
    <w:rPr>
      <w:vertAlign w:val="superscript"/>
    </w:rPr>
  </w:style>
  <w:style w:type="paragraph" w:styleId="FootnoteText">
    <w:name w:val="footnote text"/>
    <w:basedOn w:val="Body"/>
    <w:link w:val="FootnoteTextChar"/>
    <w:uiPriority w:val="22"/>
    <w:qFormat/>
    <w:rsid w:val="006C0CB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2"/>
    <w:rsid w:val="006C0C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0"/>
    <w:rsid w:val="006C0CB1"/>
    <w:rPr>
      <w:sz w:val="20"/>
      <w:szCs w:val="20"/>
    </w:rPr>
  </w:style>
  <w:style w:type="character" w:styleId="EndnoteReference">
    <w:name w:val="endnote reference"/>
    <w:basedOn w:val="DefaultParagraphFont"/>
    <w:uiPriority w:val="19"/>
    <w:qFormat/>
    <w:rsid w:val="006C0CB1"/>
    <w:rPr>
      <w:vertAlign w:val="superscript"/>
    </w:rPr>
  </w:style>
  <w:style w:type="paragraph" w:styleId="Revision">
    <w:name w:val="Revision"/>
    <w:hidden/>
    <w:uiPriority w:val="99"/>
    <w:semiHidden/>
    <w:rsid w:val="006C0CB1"/>
    <w:pPr>
      <w:spacing w:after="0" w:line="240" w:lineRule="auto"/>
    </w:pPr>
  </w:style>
  <w:style w:type="table" w:styleId="TableGrid">
    <w:name w:val="Table Grid"/>
    <w:basedOn w:val="TableNormal"/>
    <w:uiPriority w:val="59"/>
    <w:rsid w:val="00020AAC"/>
    <w:pPr>
      <w:spacing w:after="0" w:line="240" w:lineRule="auto"/>
    </w:pPr>
    <w:rPr>
      <w:rFonts w:asciiTheme="minorHAnsi" w:hAnsiTheme="minorHAns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internal">
    <w:name w:val="Body internal"/>
    <w:basedOn w:val="Normal"/>
    <w:link w:val="BodyinternalChar"/>
    <w:autoRedefine/>
    <w:qFormat/>
    <w:rsid w:val="00B97F9E"/>
    <w:pPr>
      <w:spacing w:line="240" w:lineRule="auto"/>
    </w:pPr>
    <w:rPr>
      <w:rFonts w:asciiTheme="minorHAnsi" w:hAnsiTheme="minorHAnsi" w:cstheme="minorHAnsi"/>
      <w:sz w:val="32"/>
      <w:szCs w:val="32"/>
    </w:rPr>
  </w:style>
  <w:style w:type="character" w:customStyle="1" w:styleId="BodyinternalChar">
    <w:name w:val="Body internal Char"/>
    <w:basedOn w:val="DefaultParagraphFont"/>
    <w:link w:val="Bodyinternal"/>
    <w:rsid w:val="00B97F9E"/>
    <w:rPr>
      <w:rFonts w:asciiTheme="minorHAnsi" w:hAnsiTheme="minorHAnsi" w:cstheme="minorHAns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1175">
          <w:marLeft w:val="0"/>
          <w:marRight w:val="0"/>
          <w:marTop w:val="120"/>
          <w:marBottom w:val="0"/>
          <w:divBdr>
            <w:top w:val="single" w:sz="8" w:space="6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9205">
          <w:marLeft w:val="0"/>
          <w:marRight w:val="0"/>
          <w:marTop w:val="120"/>
          <w:marBottom w:val="0"/>
          <w:divBdr>
            <w:top w:val="single" w:sz="8" w:space="6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twitter.com/ERCScot" TargetMode="External"/><Relationship Id="rId1" Type="http://schemas.openxmlformats.org/officeDocument/2006/relationships/hyperlink" Target="http://www.ercs.scot" TargetMode="External"/><Relationship Id="rId5" Type="http://schemas.openxmlformats.org/officeDocument/2006/relationships/hyperlink" Target="https://twitter.com/ERCScot" TargetMode="External"/><Relationship Id="rId4" Type="http://schemas.openxmlformats.org/officeDocument/2006/relationships/image" Target="cid:image002.png@01D72D23.5535E660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twitter.com/ERCScot" TargetMode="External"/><Relationship Id="rId1" Type="http://schemas.openxmlformats.org/officeDocument/2006/relationships/hyperlink" Target="http://www.ercs.scot" TargetMode="External"/><Relationship Id="rId5" Type="http://schemas.openxmlformats.org/officeDocument/2006/relationships/hyperlink" Target="https://twitter.com/ERCScot" TargetMode="External"/><Relationship Id="rId4" Type="http://schemas.openxmlformats.org/officeDocument/2006/relationships/image" Target="cid:image002.png@01D72D23.5535E66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valiFifield\Documents\Custom%20Office%20Templates\ERCS%20Document%20(public)%20(full%20logo%20first%20page)%20(final).dotx" TargetMode="External"/></Relationships>
</file>

<file path=word/theme/theme1.xml><?xml version="1.0" encoding="utf-8"?>
<a:theme xmlns:a="http://schemas.openxmlformats.org/drawingml/2006/main" name="ERCS">
  <a:themeElements>
    <a:clrScheme name="ERCS">
      <a:dk1>
        <a:srgbClr val="3AAA34"/>
      </a:dk1>
      <a:lt1>
        <a:srgbClr val="FFFFFF"/>
      </a:lt1>
      <a:dk2>
        <a:srgbClr val="779C97"/>
      </a:dk2>
      <a:lt2>
        <a:srgbClr val="CEDBE6"/>
      </a:lt2>
      <a:accent1>
        <a:srgbClr val="95C11F"/>
      </a:accent1>
      <a:accent2>
        <a:srgbClr val="58B6C0"/>
      </a:accent2>
      <a:accent3>
        <a:srgbClr val="C87C9A"/>
      </a:accent3>
      <a:accent4>
        <a:srgbClr val="7A8C8E"/>
      </a:accent4>
      <a:accent5>
        <a:srgbClr val="84ACB6"/>
      </a:accent5>
      <a:accent6>
        <a:srgbClr val="BDB5AE"/>
      </a:accent6>
      <a:hlink>
        <a:srgbClr val="6B9F25"/>
      </a:hlink>
      <a:folHlink>
        <a:srgbClr val="6D87A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S" id="{06E5FEB3-5835-E946-A256-CBE4ADB55FC7}" vid="{E10B87ED-13A6-E743-9006-F3825DF0888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CCA20F30BF541B338E28A6C025F7C" ma:contentTypeVersion="13" ma:contentTypeDescription="Create a new document." ma:contentTypeScope="" ma:versionID="ec74425eee584f4dce4056c3f75172b0">
  <xsd:schema xmlns:xsd="http://www.w3.org/2001/XMLSchema" xmlns:xs="http://www.w3.org/2001/XMLSchema" xmlns:p="http://schemas.microsoft.com/office/2006/metadata/properties" xmlns:ns2="01e3028c-a99d-4c01-b21a-14f1c3342127" xmlns:ns3="7950e26f-2adc-4a72-bda0-1f45fea3cbcf" targetNamespace="http://schemas.microsoft.com/office/2006/metadata/properties" ma:root="true" ma:fieldsID="9237951e03bce96ee46b58fd66e6003d" ns2:_="" ns3:_="">
    <xsd:import namespace="01e3028c-a99d-4c01-b21a-14f1c3342127"/>
    <xsd:import namespace="7950e26f-2adc-4a72-bda0-1f45fea3c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3028c-a99d-4c01-b21a-14f1c334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0e26f-2adc-4a72-bda0-1f45fea3c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9F8A8-065E-41DF-972B-98F96F4F6E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9C163-1BF3-4A69-AA0A-59F5A6F24F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77B02A-2E07-44DC-B053-7B06165A7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3028c-a99d-4c01-b21a-14f1c3342127"/>
    <ds:schemaRef ds:uri="7950e26f-2adc-4a72-bda0-1f45fea3c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EF2CD4-2533-4BB2-BEA5-303B53003F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ERCS Document (public) (full logo first page) (final)</Template>
  <TotalTime>3</TotalTime>
  <Pages>1</Pages>
  <Words>669</Words>
  <Characters>3815</Characters>
  <Application>Microsoft Office Word</Application>
  <DocSecurity>0</DocSecurity>
  <Lines>31</Lines>
  <Paragraphs>8</Paragraphs>
  <ScaleCrop>false</ScaleCrop>
  <Company>Scottish Environment Link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Shivali Fifield</dc:creator>
  <cp:keywords/>
  <cp:lastModifiedBy>Shivali Fifield</cp:lastModifiedBy>
  <cp:revision>6</cp:revision>
  <cp:lastPrinted>2022-03-21T14:55:00Z</cp:lastPrinted>
  <dcterms:created xsi:type="dcterms:W3CDTF">2022-03-21T14:54:00Z</dcterms:created>
  <dcterms:modified xsi:type="dcterms:W3CDTF">2022-03-21T14:55:00Z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0x010100CEFCCA20F30BF541B338E28A6C025F7C</vt:lpwstr>
  </property>
</Properties>
</file>